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Half Term Overview Y5</w:t>
        <w:tab/>
        <w:tab/>
        <w:t xml:space="preserve">Pentecost Term 2/2</w:t>
      </w:r>
      <w:r w:rsidDel="00000000" w:rsidR="00000000" w:rsidRPr="00000000">
        <w:rPr>
          <w:rtl w:val="0"/>
        </w:rPr>
      </w:r>
    </w:p>
    <w:tbl>
      <w:tblPr>
        <w:tblStyle w:val="Table1"/>
        <w:tblW w:w="126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0"/>
        <w:gridCol w:w="1620"/>
        <w:gridCol w:w="1710"/>
        <w:gridCol w:w="1695"/>
        <w:gridCol w:w="1695"/>
        <w:gridCol w:w="1710"/>
        <w:gridCol w:w="1875"/>
        <w:tblGridChange w:id="0">
          <w:tblGrid>
            <w:gridCol w:w="2310"/>
            <w:gridCol w:w="1620"/>
            <w:gridCol w:w="1710"/>
            <w:gridCol w:w="1695"/>
            <w:gridCol w:w="1695"/>
            <w:gridCol w:w="1710"/>
            <w:gridCol w:w="1875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     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 (Including Grammar focus for week)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Diary entry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News report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Adverbials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Writing to entertain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Letter writing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grammar revision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assessments; reading, writing, grammar and punctuation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Character description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Focus on dialogue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Write a survival guide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ISPACE grammar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Consolidation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 Novel (English resource)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Holes by Louis Sachar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Holes by Louis Sachar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Holes by Louis Sachar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Holes by Louis Sachar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Holes by Louis Sachar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Holes by Louis Sachar</w:t>
            </w:r>
          </w:p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Decimals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Efficient strategies for adding and subtracting decimals,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Decimal sequences,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Multiply by 10, 100 and 1000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Divide by 10, 100 and 1000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Multiply and divide decimals - missing values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Negative numbers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Understand negative numbers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Count through zero in ones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Count through zero in multiples</w:t>
            </w:r>
          </w:p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</w:t>
            </w:r>
          </w:p>
          <w:p w:rsidR="00000000" w:rsidDel="00000000" w:rsidP="00000000" w:rsidRDefault="00000000" w:rsidRPr="00000000" w14:paraId="00000031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Negative numbers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Compare and order negative numbers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Find the difference</w:t>
            </w:r>
          </w:p>
          <w:p w:rsidR="00000000" w:rsidDel="00000000" w:rsidP="00000000" w:rsidRDefault="00000000" w:rsidRPr="00000000" w14:paraId="00000035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Converting units</w:t>
            </w:r>
          </w:p>
          <w:p w:rsidR="00000000" w:rsidDel="00000000" w:rsidP="00000000" w:rsidRDefault="00000000" w:rsidRPr="00000000" w14:paraId="0000003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Kilograms and kilometres</w:t>
            </w:r>
          </w:p>
          <w:p w:rsidR="00000000" w:rsidDel="00000000" w:rsidP="00000000" w:rsidRDefault="00000000" w:rsidRPr="00000000" w14:paraId="0000003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Millimetres and Converting units of length</w:t>
            </w:r>
          </w:p>
          <w:p w:rsidR="00000000" w:rsidDel="00000000" w:rsidP="00000000" w:rsidRDefault="00000000" w:rsidRPr="00000000" w14:paraId="0000003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Metric and imperial units</w:t>
            </w:r>
          </w:p>
          <w:p w:rsidR="00000000" w:rsidDel="00000000" w:rsidP="00000000" w:rsidRDefault="00000000" w:rsidRPr="00000000" w14:paraId="0000003A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Units of time</w:t>
            </w:r>
          </w:p>
          <w:p w:rsidR="00000000" w:rsidDel="00000000" w:rsidP="00000000" w:rsidRDefault="00000000" w:rsidRPr="00000000" w14:paraId="0000003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Converting units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Calculate with timetables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Volume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Cubic centimetres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Comparing volume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Estimate volume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Estimate capacity</w:t>
            </w:r>
          </w:p>
          <w:p w:rsidR="00000000" w:rsidDel="00000000" w:rsidP="00000000" w:rsidRDefault="00000000" w:rsidRPr="00000000" w14:paraId="0000004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Consolidation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Reconciliation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To explore using freedom for good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To explore what it means to be absolved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Reconciliation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To explore how God is loving and merciful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End of topic celebration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 faiths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Islam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Ramadan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Eid-ul-Fitr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Hajj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Stewardship</w:t>
            </w:r>
          </w:p>
          <w:p w:rsidR="00000000" w:rsidDel="00000000" w:rsidP="00000000" w:rsidRDefault="00000000" w:rsidRPr="00000000" w14:paraId="0000005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explore caring for the earth</w:t>
            </w:r>
          </w:p>
          <w:p w:rsidR="00000000" w:rsidDel="00000000" w:rsidP="00000000" w:rsidRDefault="00000000" w:rsidRPr="00000000" w14:paraId="0000005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 wonders of God’s creation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Stewardship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To explore caring for God’s creation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To explore ways to be stewards of God’s creation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Stewardship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To explore how we are called to stewardship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To explore caring for God’s people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PSHE/RSE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Is God calling you?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Calming the storm, remembering God created us and is with us always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Girls bodies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Menstruation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Boys bodies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Spots and personal hygiene</w:t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Geography/History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Ancient Greece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Investigating artefacts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Ancient Greece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The Greek city-states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Ancient Greece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Warriors of ancient Greece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Ancient Greece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The Battle of Marathon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Ancient Greece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Greek gods and godesses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Ancient Greece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The legacy of the ancient Greeks</w:t>
            </w:r>
          </w:p>
        </w:tc>
      </w:tr>
      <w:tr>
        <w:trPr>
          <w:cantSplit w:val="0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Creating media - video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What is video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Creating media - video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Filming techniques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Creating media - video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Using a storyboard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Creating media - video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Planning a video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Creating media - video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Making a video and evaluation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5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Forest School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Orienteering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Orienteering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Sports day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Orienteering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b w:val="1"/>
                <w:color w:val="2222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Orienteering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Sports day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 (reserve Sports day)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Life cycles</w:t>
            </w:r>
          </w:p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Life cycles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Life cycles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Life cycles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Life cycles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Life cycles</w:t>
            </w:r>
          </w:p>
        </w:tc>
      </w:tr>
      <w:tr>
        <w:trPr>
          <w:cantSplit w:val="0"/>
          <w:trHeight w:val="910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0A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 life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Asking questions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 life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Engaging in conversations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 travelling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Count with me (vocabulary)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 travelling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I’m 500 years old (grammar)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 travelling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French history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Art/DT</w:t>
            </w:r>
          </w:p>
          <w:p w:rsidR="00000000" w:rsidDel="00000000" w:rsidP="00000000" w:rsidRDefault="00000000" w:rsidRPr="00000000" w14:paraId="000000A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Sculpture, </w:t>
            </w:r>
            <w:r w:rsidDel="00000000" w:rsidR="00000000" w:rsidRPr="00000000">
              <w:rPr>
                <w:rtl w:val="0"/>
              </w:rPr>
              <w:t xml:space="preserve">painting and finishing clay models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Sculpture, </w:t>
            </w:r>
            <w:r w:rsidDel="00000000" w:rsidR="00000000" w:rsidRPr="00000000">
              <w:rPr>
                <w:rtl w:val="0"/>
              </w:rPr>
              <w:t xml:space="preserve">painting and finishing clay models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Sculpture, </w:t>
            </w:r>
            <w:r w:rsidDel="00000000" w:rsidR="00000000" w:rsidRPr="00000000">
              <w:rPr>
                <w:rtl w:val="0"/>
              </w:rPr>
              <w:t xml:space="preserve">painting and finishing clay models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Art exhibition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Farm to fork</w:t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Cookery Greek style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B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Ukulele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Introduction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Playing open strings and strumming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Ukulele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The C chord</w:t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Learning to play a tune ensemble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Ukulele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The F Chord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Playing tunes  ensemble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Ukulele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Playing a 2 Chord tune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Ukulele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Continue to practise a 2 Chord tune</w:t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Ukulele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Learning the G7 Chord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Playing ensemble</w:t>
            </w:r>
          </w:p>
        </w:tc>
      </w:tr>
    </w:tbl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