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 Y5</w:t>
        <w:tab/>
        <w:tab/>
        <w:t xml:space="preserve">Pentecost Term 1/2</w:t>
      </w:r>
      <w:r w:rsidDel="00000000" w:rsidR="00000000" w:rsidRPr="00000000">
        <w:rPr>
          <w:rtl w:val="0"/>
        </w:rPr>
      </w:r>
    </w:p>
    <w:tbl>
      <w:tblPr>
        <w:tblStyle w:val="Table1"/>
        <w:tblW w:w="12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620"/>
        <w:gridCol w:w="1710"/>
        <w:gridCol w:w="1695"/>
        <w:gridCol w:w="1695"/>
        <w:gridCol w:w="1710"/>
        <w:gridCol w:w="1875"/>
        <w:tblGridChange w:id="0">
          <w:tblGrid>
            <w:gridCol w:w="2310"/>
            <w:gridCol w:w="1620"/>
            <w:gridCol w:w="1710"/>
            <w:gridCol w:w="1695"/>
            <w:gridCol w:w="1695"/>
            <w:gridCol w:w="1710"/>
            <w:gridCol w:w="187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(Including Grammar focus for week)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and sympathise with the plight of refugees.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Verbs, Nouns and adjectives.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To debate in preparation to writing a formal letter.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Word classes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To predict what may happen next, to write in the style of the author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Phrases and clauses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To write to persuade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Sentences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To plan and write a newspaper report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Joins and links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To publish a newspaper report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Sentence tenses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Novel (read into writing English resource)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The Boy At The Back Of The Class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Degrees to measure turn</w:t>
            </w:r>
          </w:p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Classifying angles</w:t>
            </w:r>
          </w:p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Estimating and measuring angles</w:t>
            </w:r>
          </w:p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Calculating angles on a straight line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lines and angles accurately</w:t>
            </w:r>
          </w:p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Calculating angles around a point</w:t>
            </w:r>
          </w:p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Lengths and angles in shapes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Regular and irregular polygons</w:t>
            </w:r>
          </w:p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3D shapes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 and plot coordinates</w:t>
            </w:r>
          </w:p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Problem solving with coordinates</w:t>
            </w:r>
          </w:p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Translation</w:t>
            </w:r>
          </w:p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Translation with coordinates</w:t>
            </w:r>
          </w:p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Reflection in horizontal and vertical lines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known facts to add and subtract decimals within 1</w:t>
            </w:r>
          </w:p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Complements to 1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decimals across 1</w:t>
            </w:r>
          </w:p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decimals with the same number of decimal places</w:t>
            </w:r>
          </w:p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Subtract decimals with the same number of decimal places</w:t>
            </w:r>
          </w:p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decimals with different numbers of decimal places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To explore “transforming” energy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disciples journey- on the road to Emmaus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gift of the Holy Spirit for everyone. To understand how Saul is transformed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To explore being transformed by the Holy Spirit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To examine the fruits of the Holy Spirit. To explore living transformed by the Holy Spirit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End of topic celebration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Settling back into school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Bank holiday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Health and wellbeing, what consists of a healthy lifestyle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Exercise right - how exercise is vital to good health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Healthy sleeping routines, how to support healthy sleep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Geography/History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are mountains so important?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How were the world’s greatest mountain ranges formed?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are mountains so important?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Why is the legend of Mallory and Irvine the greatest unsolved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mystery of mountaineering?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are mountains so important?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Why did Edmund Hillary and Tenzing Norgay find fossils of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sea animals on the summit of Everest?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are mountains so important?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How are the Cambrian Mountains different from the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Himalaya Mountains?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Why is the climate such a challenge for Derek?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are mountains so important?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Why do tourists visit the Cambrian Mountains?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How else is the precious resource of water used in the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Cambrian Mountains?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Ancient Greece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new topic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Who were the Ancient Greeks and where did they live?</w:t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Exploring conditions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Exploring conditions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Selecting outcomes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Asking questions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Designing a quiz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Selection in quizzes (Scratch)</w:t>
            </w:r>
          </w:p>
          <w:p w:rsidR="00000000" w:rsidDel="00000000" w:rsidP="00000000" w:rsidRDefault="00000000" w:rsidRPr="00000000" w14:paraId="00000080">
            <w:pPr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Testing a quiz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Forest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Relay running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Stamina and pace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Jumping styles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Catching and fielding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Overarm bowling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Batting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9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Water resistance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 cycles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 cycles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 cycles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 cycles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 cycles</w:t>
            </w:r>
          </w:p>
        </w:tc>
      </w:tr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 holiday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are they in the classroom?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Where are the objects?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School subjects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Revision of techniques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Focus on an Artist, Tony Cragg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Coronation activities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Focus on an Artist, Keith Haring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3D modelling in the style of Keith Haring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Painting 3D models.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