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6630" w:rsidP="7CE89BDB" w:rsidRDefault="00C1248B" w14:paraId="6B4C8266" w14:textId="77777777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left="130"/>
        <w:rPr>
          <w:sz w:val="40"/>
          <w:szCs w:val="40"/>
        </w:rPr>
      </w:pPr>
      <w:r w:rsidRPr="7CE89BDB" w:rsidR="21BFD4FC">
        <w:rPr>
          <w:color w:val="000000" w:themeColor="text1" w:themeTint="FF" w:themeShade="FF"/>
          <w:sz w:val="40"/>
          <w:szCs w:val="40"/>
        </w:rPr>
        <w:t>Half Term Overview Advent Term</w:t>
      </w:r>
      <w:r w:rsidRPr="7CE89BDB" w:rsidR="21BFD4FC">
        <w:rPr>
          <w:sz w:val="40"/>
          <w:szCs w:val="40"/>
        </w:rPr>
        <w:t xml:space="preserve"> 1</w:t>
      </w:r>
      <w:r w:rsidRPr="7CE89BDB" w:rsidR="21BFD4FC">
        <w:rPr>
          <w:color w:val="000000" w:themeColor="text1" w:themeTint="FF" w:themeShade="FF"/>
          <w:sz w:val="40"/>
          <w:szCs w:val="40"/>
        </w:rPr>
        <w:t xml:space="preserve"> Year </w:t>
      </w:r>
      <w:r w:rsidRPr="7CE89BDB" w:rsidR="21BFD4FC">
        <w:rPr>
          <w:sz w:val="40"/>
          <w:szCs w:val="40"/>
        </w:rPr>
        <w:t>4</w:t>
      </w:r>
    </w:p>
    <w:p w:rsidR="31B503DA" w:rsidP="31B503DA" w:rsidRDefault="31B503DA" w14:paraId="1BBCC3CA" w14:textId="028EED9F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130"/>
        <w:rPr>
          <w:sz w:val="21"/>
          <w:szCs w:val="21"/>
        </w:rPr>
      </w:pPr>
    </w:p>
    <w:p w:rsidR="1E315952" w:rsidP="31B503DA" w:rsidRDefault="1E315952" w14:paraId="27E9A94C" w14:textId="03AB34EB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130"/>
      </w:pPr>
      <w:r w:rsidRPr="31B503DA" w:rsidR="1E315952">
        <w:rPr>
          <w:sz w:val="21"/>
          <w:szCs w:val="21"/>
        </w:rPr>
        <w:t xml:space="preserve">St Edward's Catholic Junior School, Aylesbury </w:t>
      </w:r>
    </w:p>
    <w:p w:rsidR="31B503DA" w:rsidP="31B503DA" w:rsidRDefault="31B503DA" w14:paraId="59E56215" w14:textId="41E57C1E">
      <w:pPr>
        <w:pStyle w:val="Normal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130"/>
        <w:rPr>
          <w:sz w:val="21"/>
          <w:szCs w:val="21"/>
        </w:rPr>
      </w:pPr>
    </w:p>
    <w:p w:rsidR="1E315952" w:rsidP="31B503DA" w:rsidRDefault="1E315952" w14:paraId="32E7AD5E" w14:textId="0367C90B">
      <w:pPr>
        <w:pStyle w:val="Normal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130"/>
      </w:pPr>
      <w:r w:rsidRPr="31B503DA" w:rsidR="1E315952">
        <w:rPr>
          <w:sz w:val="21"/>
          <w:szCs w:val="21"/>
        </w:rPr>
        <w:t>“We love because God first loved us” — 1 John 4:19</w:t>
      </w:r>
    </w:p>
    <w:p w:rsidR="31B503DA" w:rsidP="31B503DA" w:rsidRDefault="31B503DA" w14:paraId="3D88822A" w14:textId="41ECC535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130"/>
        <w:rPr>
          <w:sz w:val="21"/>
          <w:szCs w:val="21"/>
        </w:rPr>
      </w:pPr>
    </w:p>
    <w:tbl>
      <w:tblPr>
        <w:tblW w:w="12615" w:type="dxa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1725"/>
        <w:gridCol w:w="1680"/>
        <w:gridCol w:w="1710"/>
        <w:gridCol w:w="1665"/>
        <w:gridCol w:w="1695"/>
        <w:gridCol w:w="1830"/>
      </w:tblGrid>
      <w:tr w:rsidR="00DC6630" w:rsidTr="31B503DA" w14:paraId="774FDCB8" w14:textId="77777777">
        <w:trPr>
          <w:trHeight w:val="435"/>
          <w:tblHeader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713379A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ECF5D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1 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43A43A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A418BB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F9910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4 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E18A4A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2271803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>6</w:t>
            </w:r>
          </w:p>
        </w:tc>
      </w:tr>
      <w:tr w:rsidR="00DC6630" w:rsidTr="31B503DA" w14:paraId="007E0707" w14:textId="77777777">
        <w:trPr>
          <w:trHeight w:val="1890"/>
          <w:tblHeader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DD387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English (Including </w:t>
            </w:r>
          </w:p>
          <w:p w:rsidR="00DC6630" w:rsidRDefault="00C1248B" w14:paraId="4710F1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0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Grammar focus for </w:t>
            </w:r>
          </w:p>
          <w:p w:rsidR="00DC6630" w:rsidRDefault="00C1248B" w14:paraId="701AD84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16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>week)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7D9C954B" w:rsidRDefault="00C1248B" w14:paraId="50E778A7" w14:textId="08D447CE">
            <w:pPr>
              <w:pStyle w:val="Normal"/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60" w:line="240" w:lineRule="auto"/>
              <w:ind w:left="120"/>
              <w:rPr>
                <w:rFonts w:ascii="Calibri" w:hAnsi="Calibri" w:eastAsia="Calibri" w:cs="Calibri"/>
                <w:b w:val="1"/>
                <w:bCs w:val="1"/>
              </w:rPr>
            </w:pPr>
            <w:r w:rsidRPr="7D9C954B" w:rsidR="0F7AB2D1">
              <w:rPr>
                <w:rFonts w:ascii="Calibri" w:hAnsi="Calibri" w:eastAsia="Calibri" w:cs="Calibri"/>
                <w:b w:val="1"/>
                <w:bCs w:val="1"/>
              </w:rPr>
              <w:t>Poetry - ‘Freedom’</w:t>
            </w:r>
          </w:p>
          <w:p w:rsidR="00DC6630" w:rsidRDefault="00C1248B" w14:paraId="5B0C715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line="240" w:lineRule="auto"/>
              <w:ind w:left="120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Mini-drama performance</w:t>
            </w:r>
          </w:p>
          <w:p w:rsidR="00DC6630" w:rsidRDefault="00C1248B" w14:paraId="0763F1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Present Progressive Tense/similes/</w:t>
            </w:r>
          </w:p>
          <w:p w:rsidR="00DC6630" w:rsidRDefault="00C1248B" w14:paraId="202D6F7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</w:rPr>
              <w:t>synonyms/antonyms/conjunctions/modal verbs/adjectives/prepositions/noun phrases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A1912A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To write a persuasive letter</w:t>
            </w:r>
          </w:p>
          <w:p w:rsidR="00DC6630" w:rsidRDefault="00C1248B" w14:paraId="7EEE3B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Punctuation (capital letters for proper nouns)/adjectives/contractions/apostrophes for plural and possession/present tense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469E6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To write a 1st, 2nd and 3rd Act of a Playscript</w:t>
            </w:r>
          </w:p>
          <w:p w:rsidR="00DC6630" w:rsidRDefault="00C1248B" w14:paraId="3DB65E4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Contractions in dialogues/conjunctions/emotive adjectives/</w:t>
            </w:r>
          </w:p>
          <w:p w:rsidR="00DC6630" w:rsidRDefault="00C1248B" w14:paraId="184B15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noun phrases//similes/prepositions</w:t>
            </w:r>
          </w:p>
          <w:p w:rsidR="00DC6630" w:rsidRDefault="00DC6630" w14:paraId="1378E56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D9C954B" w:rsidP="7D9C954B" w:rsidRDefault="7D9C954B" w14:paraId="4B843006" w14:textId="353A49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8" w:line="240" w:lineRule="auto"/>
              <w:ind w:left="120"/>
              <w:rPr>
                <w:rFonts w:ascii="Calibri" w:hAnsi="Calibri" w:eastAsia="Calibri" w:cs="Calibri"/>
                <w:b w:val="1"/>
                <w:bCs w:val="1"/>
              </w:rPr>
            </w:pPr>
          </w:p>
          <w:p w:rsidR="00DC6630" w:rsidRDefault="00C1248B" w14:paraId="20044EE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0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Retell a film narrative in 1st person</w:t>
            </w:r>
          </w:p>
          <w:p w:rsidR="00DC6630" w:rsidRDefault="00DC6630" w14:paraId="60546C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0"/>
              <w:rPr>
                <w:rFonts w:ascii="Calibri" w:hAnsi="Calibri" w:eastAsia="Calibri" w:cs="Calibri"/>
                <w:b/>
                <w:bCs/>
              </w:rPr>
            </w:pPr>
          </w:p>
          <w:p w:rsidR="00DC6630" w:rsidRDefault="00C1248B" w14:paraId="21CBCB7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personification adverbials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224A94D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To write a poem using figurative devices</w:t>
            </w:r>
          </w:p>
          <w:p w:rsidR="00DC6630" w:rsidRDefault="00C1248B" w14:paraId="223CBD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Multi-clause sentences using cause and effect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F3C80E1" w14:textId="77777777">
            <w:pPr>
              <w:widowControl w:val="0"/>
              <w:spacing w:before="276" w:line="240" w:lineRule="auto"/>
              <w:ind w:left="120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To write an explanation process</w:t>
            </w:r>
          </w:p>
          <w:p w:rsidR="00DC6630" w:rsidRDefault="00C1248B" w14:paraId="1F28EFA3" w14:textId="77777777">
            <w:pPr>
              <w:widowControl w:val="0"/>
              <w:spacing w:before="276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Conjunctions and use of pronouns in present tense</w:t>
            </w:r>
          </w:p>
        </w:tc>
      </w:tr>
      <w:tr w:rsidR="00DC6630" w:rsidTr="31B503DA" w14:paraId="43CDB1FE" w14:textId="77777777">
        <w:trPr>
          <w:trHeight w:val="1890"/>
          <w:tblHeader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DE03D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Spelling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EA847A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address circle fruit library </w:t>
            </w:r>
            <w:proofErr w:type="gramStart"/>
            <w:r>
              <w:rPr>
                <w:rFonts w:ascii="Calibri" w:hAnsi="Calibri" w:eastAsia="Calibri" w:cs="Calibri"/>
              </w:rPr>
              <w:t>possess</w:t>
            </w:r>
            <w:proofErr w:type="gramEnd"/>
            <w:r>
              <w:rPr>
                <w:rFonts w:ascii="Calibri" w:hAnsi="Calibri" w:eastAsia="Calibri" w:cs="Calibri"/>
              </w:rPr>
              <w:t>(ion) through dessert quarter woman</w:t>
            </w:r>
          </w:p>
          <w:p w:rsidR="00DC6630" w:rsidRDefault="00DC6630" w14:paraId="38D125F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AAB125B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Homophones and near-homophones  </w:t>
            </w:r>
          </w:p>
          <w:p w:rsidR="00DC6630" w:rsidRDefault="00C1248B" w14:paraId="1FEC16C9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meet/meat</w:t>
            </w:r>
          </w:p>
          <w:p w:rsidR="00DC6630" w:rsidRDefault="00C1248B" w14:paraId="3F32DBCF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  here/hear</w:t>
            </w:r>
          </w:p>
          <w:p w:rsidR="00DC6630" w:rsidRDefault="00C1248B" w14:paraId="1D277648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peace/piece</w:t>
            </w:r>
          </w:p>
          <w:p w:rsidR="00DC6630" w:rsidRDefault="00C1248B" w14:paraId="0DF17915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weather/whether</w:t>
            </w:r>
          </w:p>
          <w:p w:rsidR="00DC6630" w:rsidRDefault="00C1248B" w14:paraId="03BED4B4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rain/reign</w:t>
            </w:r>
          </w:p>
          <w:p w:rsidR="00DC6630" w:rsidRDefault="00C1248B" w14:paraId="4AF2A819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mist/missed</w:t>
            </w:r>
          </w:p>
          <w:p w:rsidR="00DC6630" w:rsidRDefault="00DC6630" w14:paraId="5A27B573" w14:textId="77777777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120"/>
              <w:rPr>
                <w:rFonts w:ascii="Calibri" w:hAnsi="Calibri" w:eastAsia="Calibri" w:cs="Calibri"/>
              </w:rPr>
            </w:pPr>
          </w:p>
          <w:p w:rsidR="00DC6630" w:rsidRDefault="00DC6630" w14:paraId="4068EBF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4317837" w14:textId="77777777">
            <w:pPr>
              <w:keepLines/>
              <w:widowControl w:val="0"/>
              <w:spacing w:before="4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Homophones and near-homophones</w:t>
            </w:r>
          </w:p>
          <w:p w:rsidR="00DC6630" w:rsidRDefault="00C1248B" w14:paraId="48DD97C4" w14:textId="77777777">
            <w:pPr>
              <w:keepLines/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main/mane</w:t>
            </w:r>
          </w:p>
          <w:p w:rsidR="00DC6630" w:rsidRDefault="00C1248B" w14:paraId="78142679" w14:textId="77777777">
            <w:pPr>
              <w:keepLines/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he’ll/heel/heal</w:t>
            </w:r>
          </w:p>
          <w:p w:rsidR="00DC6630" w:rsidRDefault="00C1248B" w14:paraId="3814DBDB" w14:textId="77777777">
            <w:pPr>
              <w:keepLines/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stare/stair</w:t>
            </w:r>
          </w:p>
          <w:p w:rsidR="00DC6630" w:rsidRDefault="00C1248B" w14:paraId="1343299E" w14:textId="77777777">
            <w:pPr>
              <w:keepLines/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bawl/ball</w:t>
            </w:r>
          </w:p>
          <w:p w:rsidR="00DC6630" w:rsidRDefault="00C1248B" w14:paraId="12A049B3" w14:textId="77777777">
            <w:pPr>
              <w:keepLines/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desert/dessert</w:t>
            </w:r>
          </w:p>
          <w:p w:rsidR="00DC6630" w:rsidRDefault="00C1248B" w14:paraId="2A380D74" w14:textId="77777777">
            <w:pPr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great/grate</w:t>
            </w:r>
          </w:p>
          <w:p w:rsidR="00DC6630" w:rsidRDefault="00DC6630" w14:paraId="4368E22C" w14:textId="77777777">
            <w:pPr>
              <w:keepLines/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  <w:p w:rsidR="00DC6630" w:rsidRDefault="00DC6630" w14:paraId="29B99351" w14:textId="77777777">
            <w:pPr>
              <w:keepLines/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  <w:p w:rsidR="00DC6630" w:rsidRDefault="00DC6630" w14:paraId="4F556264" w14:textId="77777777">
            <w:pPr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9AC799C" w14:textId="77777777">
            <w:pPr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decide guide</w:t>
            </w:r>
          </w:p>
          <w:p w:rsidR="00DC6630" w:rsidRDefault="00C1248B" w14:paraId="08C22300" w14:textId="77777777">
            <w:pPr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important</w:t>
            </w:r>
          </w:p>
          <w:p w:rsidR="00DC6630" w:rsidRDefault="00C1248B" w14:paraId="1AC57BDD" w14:textId="77777777">
            <w:pPr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Learn natural</w:t>
            </w:r>
          </w:p>
          <w:p w:rsidR="00DC6630" w:rsidRDefault="00C1248B" w14:paraId="252D7DFE" w14:textId="77777777">
            <w:pPr>
              <w:widowControl w:val="0"/>
              <w:spacing w:before="40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notice possible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D472F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i/>
                <w:iCs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Words with endings</w:t>
            </w:r>
            <w:r>
              <w:rPr>
                <w:rFonts w:ascii="Calibri" w:hAnsi="Calibri" w:eastAsia="Calibri" w:cs="Calibri"/>
                <w:i/>
                <w:iCs/>
                <w:sz w:val="21"/>
                <w:szCs w:val="21"/>
              </w:rPr>
              <w:t xml:space="preserve"> -</w:t>
            </w:r>
            <w:proofErr w:type="spellStart"/>
            <w:r>
              <w:rPr>
                <w:rFonts w:ascii="Calibri" w:hAnsi="Calibri" w:eastAsia="Calibri" w:cs="Calibri"/>
                <w:i/>
                <w:iCs/>
                <w:sz w:val="21"/>
                <w:szCs w:val="21"/>
              </w:rPr>
              <w:t>ture</w:t>
            </w:r>
            <w:proofErr w:type="spellEnd"/>
            <w:r>
              <w:rPr>
                <w:rFonts w:ascii="Calibri" w:hAnsi="Calibri" w:eastAsia="Calibri" w:cs="Calibri"/>
                <w:sz w:val="21"/>
                <w:szCs w:val="21"/>
              </w:rPr>
              <w:t xml:space="preserve"> and </w:t>
            </w:r>
            <w:r>
              <w:rPr>
                <w:rFonts w:ascii="Calibri" w:hAnsi="Calibri" w:eastAsia="Calibri" w:cs="Calibri"/>
                <w:i/>
                <w:iCs/>
                <w:sz w:val="21"/>
                <w:szCs w:val="21"/>
              </w:rPr>
              <w:t>-sure</w:t>
            </w:r>
          </w:p>
          <w:p w:rsidR="00DC6630" w:rsidRDefault="00DC6630" w14:paraId="0EEE4F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75A7FE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i/>
                <w:iCs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The suffix</w:t>
            </w:r>
            <w:r>
              <w:rPr>
                <w:rFonts w:ascii="Calibri" w:hAnsi="Calibri" w:eastAsia="Calibri" w:cs="Calibri"/>
                <w:i/>
                <w:iCs/>
                <w:sz w:val="21"/>
                <w:szCs w:val="21"/>
              </w:rPr>
              <w:t xml:space="preserve"> -</w:t>
            </w:r>
            <w:proofErr w:type="spellStart"/>
            <w:r>
              <w:rPr>
                <w:rFonts w:ascii="Calibri" w:hAnsi="Calibri" w:eastAsia="Calibri" w:cs="Calibri"/>
                <w:i/>
                <w:iCs/>
                <w:sz w:val="21"/>
                <w:szCs w:val="21"/>
              </w:rPr>
              <w:t>ation</w:t>
            </w:r>
            <w:proofErr w:type="spellEnd"/>
          </w:p>
          <w:p w:rsidR="00DC6630" w:rsidRDefault="00C1248B" w14:paraId="15E9C2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 xml:space="preserve">Germination fertilisation </w:t>
            </w:r>
            <w:proofErr w:type="gramStart"/>
            <w:r>
              <w:rPr>
                <w:rFonts w:ascii="Calibri" w:hAnsi="Calibri" w:eastAsia="Calibri" w:cs="Calibri"/>
                <w:sz w:val="21"/>
                <w:szCs w:val="21"/>
              </w:rPr>
              <w:t>pollination  illustration</w:t>
            </w:r>
            <w:proofErr w:type="gramEnd"/>
            <w:r>
              <w:rPr>
                <w:rFonts w:ascii="Calibri" w:hAnsi="Calibri" w:eastAsia="Calibri" w:cs="Calibri"/>
                <w:sz w:val="21"/>
                <w:szCs w:val="21"/>
              </w:rPr>
              <w:t xml:space="preserve"> information creation duration preparation</w:t>
            </w:r>
          </w:p>
        </w:tc>
      </w:tr>
      <w:tr w:rsidR="00DC6630" w:rsidTr="31B503DA" w14:paraId="51DA75B5" w14:textId="77777777">
        <w:trPr>
          <w:trHeight w:val="825"/>
          <w:tblHeader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532459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27" w:right="371" w:hanging="6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lastRenderedPageBreak/>
              <w:t>Class Novel/Guided Reading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34A3EC4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Tar Beach by Faith Ringgold</w:t>
            </w:r>
          </w:p>
          <w:p w:rsidR="00DC6630" w:rsidRDefault="00C1248B" w14:paraId="0FAB10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-</w:t>
            </w:r>
          </w:p>
          <w:p w:rsidR="00DC6630" w:rsidRDefault="00C1248B" w14:paraId="30A66E4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The Butterfly Lion by Michael Morpurgo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BE25696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Tar Beach by Faith Ringgold</w:t>
            </w:r>
          </w:p>
          <w:p w:rsidR="00DC6630" w:rsidRDefault="00C1248B" w14:paraId="3520B7CC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-</w:t>
            </w:r>
          </w:p>
          <w:p w:rsidR="00DC6630" w:rsidRDefault="00C1248B" w14:paraId="4337D7F6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The Butterfly Lion by Michael Morpurgo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064E3D0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Tar Beach by Faith Ringgold</w:t>
            </w:r>
          </w:p>
          <w:p w:rsidR="00DC6630" w:rsidRDefault="00C1248B" w14:paraId="49848E89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-</w:t>
            </w:r>
          </w:p>
          <w:p w:rsidR="00DC6630" w:rsidRDefault="00C1248B" w14:paraId="7D5CEDCA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The Butterfly Lion by Michael Morpurgo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11B5E48" w14:textId="77777777">
            <w:pPr>
              <w:keepLines/>
              <w:widowControl w:val="0"/>
              <w:spacing w:before="160" w:line="240" w:lineRule="auto"/>
              <w:ind w:left="120"/>
              <w:rPr>
                <w:rFonts w:ascii="Calibri" w:hAnsi="Calibri" w:eastAsia="Calibri" w:cs="Calibri"/>
              </w:rPr>
            </w:pPr>
            <w:r w:rsidRPr="628FE9AD" w:rsidR="00C1248B">
              <w:rPr>
                <w:rFonts w:ascii="Calibri" w:hAnsi="Calibri" w:eastAsia="Calibri" w:cs="Calibri"/>
              </w:rPr>
              <w:t>Varmints by Helen Ward</w:t>
            </w:r>
          </w:p>
          <w:p w:rsidR="00DC6630" w:rsidRDefault="00C1248B" w14:paraId="1FF9C708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The Butterfly Lion by Michael Morpurgo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C554D7B" w14:textId="77777777">
            <w:pPr>
              <w:keepLines/>
              <w:widowControl w:val="0"/>
              <w:spacing w:before="160" w:line="240" w:lineRule="auto"/>
              <w:ind w:left="120"/>
              <w:rPr>
                <w:rFonts w:ascii="Calibri" w:hAnsi="Calibri" w:eastAsia="Calibri" w:cs="Calibri"/>
              </w:rPr>
            </w:pPr>
            <w:r w:rsidRPr="628FE9AD" w:rsidR="00C1248B">
              <w:rPr>
                <w:rFonts w:ascii="Calibri" w:hAnsi="Calibri" w:eastAsia="Calibri" w:cs="Calibri"/>
              </w:rPr>
              <w:t>Varmints by Helen Ward</w:t>
            </w:r>
          </w:p>
          <w:p w:rsidR="00DC6630" w:rsidRDefault="00C1248B" w14:paraId="7570C9D1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The Butterfly Lion by Michael Morpurgo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2FB3E8E" w14:textId="77777777">
            <w:pPr>
              <w:keepLines/>
              <w:widowControl w:val="0"/>
              <w:spacing w:before="160" w:line="240" w:lineRule="auto"/>
              <w:ind w:left="120"/>
              <w:rPr>
                <w:rFonts w:ascii="Calibri" w:hAnsi="Calibri" w:eastAsia="Calibri" w:cs="Calibri"/>
              </w:rPr>
            </w:pPr>
            <w:r w:rsidRPr="628FE9AD" w:rsidR="00C1248B">
              <w:rPr>
                <w:rFonts w:ascii="Calibri" w:hAnsi="Calibri" w:eastAsia="Calibri" w:cs="Calibri"/>
              </w:rPr>
              <w:t>Varmints by Helen Ward</w:t>
            </w:r>
          </w:p>
          <w:p w:rsidR="00DC6630" w:rsidRDefault="00C1248B" w14:paraId="18E98686" w14:textId="77777777">
            <w:pPr>
              <w:widowControl w:val="0"/>
              <w:spacing w:line="244" w:lineRule="auto"/>
              <w:ind w:left="124" w:right="74"/>
              <w:jc w:val="center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The Butterfly Lion by Michael Morpurgo</w:t>
            </w:r>
          </w:p>
        </w:tc>
      </w:tr>
      <w:tr w:rsidR="00DC6630" w:rsidTr="31B503DA" w14:paraId="663CA954" w14:textId="77777777">
        <w:trPr>
          <w:trHeight w:val="825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4E26EF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Maths 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3DC85E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Calibri" w:hAnsi="Calibri" w:eastAsia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Place Value</w:t>
            </w:r>
          </w:p>
          <w:p w:rsidR="00DC6630" w:rsidRDefault="00C1248B" w14:paraId="4AEEE92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 xml:space="preserve">Numbers to 1000, partitioning, </w:t>
            </w:r>
          </w:p>
          <w:p w:rsidR="00DC6630" w:rsidRDefault="00C1248B" w14:paraId="4A73D1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Representing numbers to 10,000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82B2699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Place Value</w:t>
            </w:r>
          </w:p>
          <w:p w:rsidR="00DC6630" w:rsidRDefault="00C1248B" w14:paraId="0A74913B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Partitioning to 10,000, 1, 10, 100, 1000 more or less, Estimating.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34F42926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Place Value</w:t>
            </w:r>
          </w:p>
          <w:p w:rsidR="00DC6630" w:rsidRDefault="00C1248B" w14:paraId="15DB70CC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Comparing and ordering to 10,000, Roman numerals. Rounding to 10.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E82FB5B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Place Value</w:t>
            </w:r>
          </w:p>
          <w:p w:rsidR="00DC6630" w:rsidRDefault="00C1248B" w14:paraId="21F1A335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Rounding to 10, 100, 1000,</w:t>
            </w:r>
          </w:p>
          <w:p w:rsidR="00DC6630" w:rsidRDefault="00C1248B" w14:paraId="4E0EF73A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Addition and Subtraction</w:t>
            </w:r>
          </w:p>
          <w:p w:rsidR="00DC6630" w:rsidP="628FE9AD" w:rsidRDefault="00C1248B" w14:paraId="11A998AC" w14:textId="1BC377A4"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90"/>
              <w:rPr>
                <w:rFonts w:ascii="Calibri" w:hAnsi="Calibri" w:eastAsia="Calibri" w:cs="Calibri"/>
                <w:sz w:val="21"/>
                <w:szCs w:val="21"/>
              </w:rPr>
            </w:pPr>
            <w:r w:rsidRPr="628FE9AD" w:rsidR="00C1248B">
              <w:rPr>
                <w:rFonts w:ascii="Calibri" w:hAnsi="Calibri" w:eastAsia="Calibri" w:cs="Calibri"/>
                <w:sz w:val="21"/>
                <w:szCs w:val="21"/>
              </w:rPr>
              <w:t xml:space="preserve"> Add </w:t>
            </w:r>
            <w:r w:rsidRPr="628FE9AD" w:rsidR="00C1248B">
              <w:rPr>
                <w:rFonts w:ascii="Calibri" w:hAnsi="Calibri" w:eastAsia="Calibri" w:cs="Calibri"/>
                <w:sz w:val="21"/>
                <w:szCs w:val="21"/>
              </w:rPr>
              <w:t>and  subtract</w:t>
            </w:r>
            <w:r w:rsidRPr="628FE9AD" w:rsidR="00C1248B">
              <w:rPr>
                <w:rFonts w:ascii="Calibri" w:hAnsi="Calibri" w:eastAsia="Calibri" w:cs="Calibri"/>
                <w:sz w:val="21"/>
                <w:szCs w:val="21"/>
              </w:rPr>
              <w:t xml:space="preserve"> 1s, 10s, 100s and 1,000s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3252AFCA" w14:textId="77777777">
            <w:pPr>
              <w:widowControl w:val="0"/>
              <w:spacing w:line="240" w:lineRule="auto"/>
              <w:ind w:left="9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Addition and   Subtraction</w:t>
            </w:r>
          </w:p>
          <w:p w:rsidR="00DC6630" w:rsidRDefault="00C1248B" w14:paraId="292E9FCB" w14:textId="77777777"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9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 xml:space="preserve"> Add and subtract up to </w:t>
            </w:r>
            <w:proofErr w:type="gramStart"/>
            <w:r>
              <w:rPr>
                <w:rFonts w:ascii="Calibri" w:hAnsi="Calibri" w:eastAsia="Calibri" w:cs="Calibri"/>
                <w:sz w:val="21"/>
                <w:szCs w:val="21"/>
              </w:rPr>
              <w:t>4 digit</w:t>
            </w:r>
            <w:proofErr w:type="gramEnd"/>
            <w:r>
              <w:rPr>
                <w:rFonts w:ascii="Calibri" w:hAnsi="Calibri" w:eastAsia="Calibri" w:cs="Calibri"/>
                <w:sz w:val="21"/>
                <w:szCs w:val="21"/>
              </w:rPr>
              <w:t xml:space="preserve"> numbers without, then with exchanges.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CB4E631" w14:textId="77777777">
            <w:pPr>
              <w:widowControl w:val="0"/>
              <w:spacing w:line="240" w:lineRule="auto"/>
              <w:ind w:left="13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Addition and Subtraction</w:t>
            </w:r>
          </w:p>
          <w:p w:rsidR="00DC6630" w:rsidRDefault="00C1248B" w14:paraId="42EFCF86" w14:textId="77777777"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9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 xml:space="preserve"> Add and subtract up to </w:t>
            </w:r>
            <w:proofErr w:type="gramStart"/>
            <w:r>
              <w:rPr>
                <w:rFonts w:ascii="Calibri" w:hAnsi="Calibri" w:eastAsia="Calibri" w:cs="Calibri"/>
                <w:sz w:val="21"/>
                <w:szCs w:val="21"/>
              </w:rPr>
              <w:t>4 digit</w:t>
            </w:r>
            <w:proofErr w:type="gramEnd"/>
            <w:r>
              <w:rPr>
                <w:rFonts w:ascii="Calibri" w:hAnsi="Calibri" w:eastAsia="Calibri" w:cs="Calibri"/>
                <w:sz w:val="21"/>
                <w:szCs w:val="21"/>
              </w:rPr>
              <w:t xml:space="preserve"> numbers without, then with exchanges.</w:t>
            </w:r>
          </w:p>
          <w:p w:rsidR="00DC6630" w:rsidRDefault="00DC6630" w14:paraId="04F92C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0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</w:tr>
      <w:tr w:rsidR="00DC6630" w:rsidTr="31B503DA" w14:paraId="52FDDDFB" w14:textId="77777777">
        <w:trPr>
          <w:trHeight w:val="810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038EEA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RE 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3296A04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 know some details about what daily life might have been like for Abraham before he was called by God – </w:t>
            </w:r>
            <w:proofErr w:type="gramStart"/>
            <w:r>
              <w:rPr>
                <w:rFonts w:ascii="Calibri" w:hAnsi="Calibri" w:eastAsia="Calibri" w:cs="Calibri"/>
              </w:rPr>
              <w:t>including:-</w:t>
            </w:r>
            <w:proofErr w:type="gramEnd"/>
          </w:p>
          <w:p w:rsidR="00DC6630" w:rsidRDefault="00C1248B" w14:paraId="46D50F5E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•Geography,</w:t>
            </w:r>
          </w:p>
          <w:p w:rsidR="00DC6630" w:rsidRDefault="00C1248B" w14:paraId="76BB62E9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•Religion</w:t>
            </w:r>
          </w:p>
          <w:p w:rsidR="00DC6630" w:rsidRDefault="00C1248B" w14:paraId="0DCE75B7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•Culture</w:t>
            </w:r>
          </w:p>
          <w:p w:rsidR="00DC6630" w:rsidRDefault="00C1248B" w14:paraId="4486A4B4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•Homes </w:t>
            </w:r>
          </w:p>
          <w:p w:rsidR="00DC6630" w:rsidRDefault="00C1248B" w14:paraId="7C696235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 explore the virtues of Faith, Hope and Love. </w:t>
            </w:r>
          </w:p>
          <w:p w:rsidR="00DC6630" w:rsidRDefault="00DC6630" w14:paraId="71E97CC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2564729A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lastRenderedPageBreak/>
              <w:t>To retell the story of Abraham in the correct order and include details about actions, speech and setting.</w:t>
            </w:r>
          </w:p>
          <w:p w:rsidR="00DC6630" w:rsidRDefault="00C1248B" w14:paraId="198D3A1E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make links between the Theological virtues and some prayers that help us to grow in these virtues.</w:t>
            </w:r>
          </w:p>
          <w:p w:rsidR="00DC6630" w:rsidRDefault="00DC6630" w14:paraId="59FB3E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6A911FE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lastRenderedPageBreak/>
              <w:t>To know what the covenant between God and Abraham promised from each of them.</w:t>
            </w:r>
          </w:p>
          <w:p w:rsidR="00DC6630" w:rsidRDefault="00C1248B" w14:paraId="6F23EA3A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know that the Covenant between God and Abraham is important to both Christians and Jewish People today</w:t>
            </w:r>
          </w:p>
          <w:p w:rsidR="00DC6630" w:rsidRDefault="00DC6630" w14:paraId="4FDDB2A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71C5737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retell the story of Abraham, ensuring it is accurate in sequence and detail and shows an understanding of the term ‘covenant’</w:t>
            </w:r>
          </w:p>
          <w:p w:rsidR="00DC6630" w:rsidRDefault="00C1248B" w14:paraId="654A8D94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 explain why they think </w:t>
            </w:r>
            <w:r>
              <w:rPr>
                <w:rFonts w:ascii="Calibri" w:hAnsi="Calibri" w:eastAsia="Calibri" w:cs="Calibri"/>
              </w:rPr>
              <w:lastRenderedPageBreak/>
              <w:t>Abraham is seen as a model of prayer.</w:t>
            </w:r>
          </w:p>
          <w:p w:rsidR="00DC6630" w:rsidRDefault="00DC6630" w14:paraId="7826543C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17A6A18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lastRenderedPageBreak/>
              <w:t>To recognise the role of Sacrifice in the worship of people at the time of Abraham</w:t>
            </w:r>
          </w:p>
          <w:p w:rsidR="00DC6630" w:rsidRDefault="00C1248B" w14:paraId="004514EE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understand why God tested Abraham’s Faith</w:t>
            </w:r>
          </w:p>
          <w:p w:rsidR="00DC6630" w:rsidRDefault="00C1248B" w14:paraId="7540ABD3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know that the story of Abraham and Isaac points to the Sacrifice of Jesus</w:t>
            </w:r>
          </w:p>
          <w:p w:rsidR="00DC6630" w:rsidRDefault="00C1248B" w14:paraId="4D0CB4CA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 know that </w:t>
            </w:r>
            <w:r>
              <w:rPr>
                <w:rFonts w:ascii="Calibri" w:hAnsi="Calibri" w:eastAsia="Calibri" w:cs="Calibri"/>
              </w:rPr>
              <w:lastRenderedPageBreak/>
              <w:t xml:space="preserve">Abraham and Isaac had deep faith and trust in God to keep his promises </w:t>
            </w:r>
          </w:p>
          <w:p w:rsidR="00DC6630" w:rsidRDefault="00DC6630" w14:paraId="7B808A4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2"/>
              <w:rPr>
                <w:rFonts w:ascii="Calibri" w:hAnsi="Calibri" w:eastAsia="Calibri" w:cs="Calibri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D45273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lastRenderedPageBreak/>
              <w:t>To make links between how Sean Devereux lived his life and the Virtues of Faith, Hope and Love.</w:t>
            </w:r>
          </w:p>
          <w:p w:rsidR="00DC6630" w:rsidRDefault="00C1248B" w14:paraId="30FE8B5A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 think about how their own life and the school community could be changed if we all lived out the virtues of Faith, </w:t>
            </w:r>
            <w:r>
              <w:rPr>
                <w:rFonts w:ascii="Calibri" w:hAnsi="Calibri" w:eastAsia="Calibri" w:cs="Calibri"/>
              </w:rPr>
              <w:lastRenderedPageBreak/>
              <w:t>Hope and Love.</w:t>
            </w:r>
          </w:p>
          <w:p w:rsidR="00DC6630" w:rsidRDefault="00C1248B" w14:paraId="3034C6C6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I can think about how if I grow in these </w:t>
            </w:r>
            <w:proofErr w:type="gramStart"/>
            <w:r>
              <w:rPr>
                <w:rFonts w:ascii="Calibri" w:hAnsi="Calibri" w:eastAsia="Calibri" w:cs="Calibri"/>
              </w:rPr>
              <w:t>virtues</w:t>
            </w:r>
            <w:proofErr w:type="gramEnd"/>
            <w:r>
              <w:rPr>
                <w:rFonts w:ascii="Calibri" w:hAnsi="Calibri" w:eastAsia="Calibri" w:cs="Calibri"/>
              </w:rPr>
              <w:t xml:space="preserve"> I can love my neighbour in the way Christ calls us to. </w:t>
            </w:r>
          </w:p>
          <w:p w:rsidR="00DC6630" w:rsidRDefault="00DC6630" w14:paraId="73BA73E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2"/>
              <w:rPr>
                <w:rFonts w:ascii="Calibri" w:hAnsi="Calibri" w:eastAsia="Calibri" w:cs="Calibri"/>
              </w:rPr>
            </w:pPr>
          </w:p>
        </w:tc>
      </w:tr>
      <w:tr w:rsidR="00DC6630" w:rsidTr="31B503DA" w14:paraId="0D7E9807" w14:textId="77777777">
        <w:trPr>
          <w:trHeight w:val="2175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039B7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lastRenderedPageBreak/>
              <w:t xml:space="preserve">PSHE 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31B503DA" w:rsidRDefault="00C1248B" w14:paraId="713B06DA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4" w:lineRule="auto"/>
              <w:ind w:left="122" w:right="157" w:firstLine="6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  <w:r w:rsidRPr="31B503DA" w:rsidR="35770F8A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Settling into Year 4 and expectations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31B503DA" w:rsidRDefault="00C1248B" w14:paraId="0082C46C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0" w:lineRule="auto"/>
              <w:ind w:left="122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  <w:r w:rsidRPr="31B503DA" w:rsidR="35770F8A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We are created and loved by God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31B503DA" w:rsidRDefault="00C1248B" w14:paraId="33B61404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4" w:lineRule="auto"/>
              <w:ind w:left="122" w:right="78" w:firstLine="6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  <w:r w:rsidRPr="31B503DA" w:rsidR="35770F8A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We are designed for a purpose: to be loved, to love and to make a difference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31B503DA" w:rsidRDefault="00C1248B" w14:paraId="6B2A9A72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0" w:lineRule="auto"/>
              <w:ind w:left="122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  <w:r w:rsidRPr="31B503DA" w:rsidR="35770F8A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We can never bother Jesus or get on His nerves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31B503DA" w:rsidRDefault="00C1248B" w14:paraId="5C73E735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0" w:lineRule="auto"/>
              <w:ind w:left="122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  <w:r w:rsidRPr="31B503DA" w:rsidR="35770F8A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Every human life is precious to God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31B503DA" w:rsidRDefault="00C1248B" w14:paraId="6579D21D" w14:textId="77777777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8" w:line="240" w:lineRule="auto"/>
              <w:ind w:left="122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  <w:r w:rsidRPr="31B503DA" w:rsidR="35770F8A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Jesus offers us new life</w:t>
            </w:r>
          </w:p>
        </w:tc>
      </w:tr>
      <w:tr w:rsidR="31B503DA" w:rsidTr="31B503DA" w14:paraId="57FD823C">
        <w:trPr>
          <w:trHeight w:val="1095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961E3FF" w:rsidP="31B503DA" w:rsidRDefault="6961E3FF" w14:paraId="40EE472C" w14:textId="5156ACAD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40" w:lineRule="auto"/>
              <w:ind w:left="120" w:right="0"/>
              <w:jc w:val="left"/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</w:pPr>
            <w:r w:rsidRPr="31B503DA" w:rsidR="6961E3FF"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  <w:t>History</w:t>
            </w:r>
          </w:p>
        </w:tc>
        <w:tc>
          <w:tcPr>
            <w:tcW w:w="1725" w:type="dxa"/>
            <w:tcMar/>
          </w:tcPr>
          <w:p w:rsidR="497352AF" w:rsidP="31B503DA" w:rsidRDefault="497352AF" w14:paraId="5184F1A1" w14:textId="4E1DC49C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</w:pPr>
            <w:r w:rsidRPr="31B503DA" w:rsidR="497352AF"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  <w:t>Anglo-Saxons</w:t>
            </w:r>
          </w:p>
          <w:p w:rsidR="497352AF" w:rsidP="31B503DA" w:rsidRDefault="497352AF" w14:paraId="398171DF" w14:textId="66CE2BCE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highlight w:val="white"/>
              </w:rPr>
            </w:pPr>
            <w:r w:rsidRPr="31B503DA" w:rsidR="497352AF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To evaluate the causes and consequences of the Anglo-Saxon and Scot invasions of Britain</w:t>
            </w:r>
          </w:p>
          <w:p w:rsidR="31B503DA" w:rsidP="31B503DA" w:rsidRDefault="31B503DA" w14:paraId="3E13F139" w14:textId="4A50CF22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</w:pPr>
          </w:p>
        </w:tc>
        <w:tc>
          <w:tcPr>
            <w:tcW w:w="1680" w:type="dxa"/>
            <w:tcMar/>
          </w:tcPr>
          <w:p w:rsidR="497352AF" w:rsidP="31B503DA" w:rsidRDefault="497352AF" w14:paraId="565E4322" w14:textId="15F78BB4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</w:pPr>
            <w:r w:rsidRPr="31B503DA" w:rsidR="497352AF"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  <w:t>Anglo-Saxons</w:t>
            </w:r>
          </w:p>
          <w:p w:rsidR="2E51F386" w:rsidP="31B503DA" w:rsidRDefault="2E51F386" w14:paraId="3FF1A2D6" w14:textId="73ACD413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  <w:r w:rsidRPr="31B503DA" w:rsidR="2E51F386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 xml:space="preserve">To </w:t>
            </w:r>
            <w:r w:rsidRPr="31B503DA" w:rsidR="2E51F386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identify</w:t>
            </w:r>
            <w:r w:rsidRPr="31B503DA" w:rsidR="2E51F386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 xml:space="preserve"> change and continui</w:t>
            </w:r>
            <w:r w:rsidRPr="31B503DA" w:rsidR="2E51F386"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  <w:t>ty in Iron Age and Anglo-Saxon settlements</w:t>
            </w:r>
          </w:p>
          <w:p w:rsidR="31B503DA" w:rsidP="31B503DA" w:rsidRDefault="31B503DA" w14:paraId="55AFB45C" w14:textId="43307A50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</w:p>
          <w:p w:rsidR="31B503DA" w:rsidP="31B503DA" w:rsidRDefault="31B503DA" w14:paraId="7A60F66D" w14:textId="72D33162">
            <w:pPr>
              <w:pStyle w:val="Normal"/>
              <w:spacing w:line="240" w:lineRule="auto"/>
              <w:rPr>
                <w:rFonts w:ascii="Calibri" w:hAnsi="Calibri" w:eastAsia="Calibri" w:cs="Calibri"/>
                <w:color w:val="auto"/>
                <w:sz w:val="22"/>
                <w:szCs w:val="22"/>
                <w:highlight w:val="white"/>
                <w:lang w:eastAsia="en-GB" w:bidi="ar-SA"/>
              </w:rPr>
            </w:pPr>
          </w:p>
        </w:tc>
        <w:tc>
          <w:tcPr>
            <w:tcW w:w="1710" w:type="dxa"/>
            <w:tcMar/>
          </w:tcPr>
          <w:p w:rsidR="497352AF" w:rsidP="31B503DA" w:rsidRDefault="497352AF" w14:paraId="224C3F0F" w14:textId="15F78BB4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</w:pPr>
            <w:r w:rsidRPr="31B503DA" w:rsidR="497352AF"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  <w:t>Anglo-Saxons</w:t>
            </w:r>
          </w:p>
          <w:p w:rsidR="46375284" w:rsidP="31B503DA" w:rsidRDefault="46375284" w14:paraId="07B4433A" w14:textId="63370262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color w:val="auto"/>
                <w:sz w:val="22"/>
                <w:szCs w:val="22"/>
                <w:highlight w:val="white"/>
                <w:lang w:val="en-GB" w:eastAsia="en-GB" w:bidi="ar-SA"/>
              </w:rPr>
            </w:pPr>
            <w:r w:rsidRPr="31B503DA" w:rsidR="46375284">
              <w:rPr>
                <w:rFonts w:ascii="Calibri" w:hAnsi="Calibri" w:eastAsia="Calibri" w:cs="Calibri"/>
                <w:noProof w:val="0"/>
                <w:color w:val="auto"/>
                <w:sz w:val="22"/>
                <w:szCs w:val="22"/>
                <w:highlight w:val="white"/>
                <w:lang w:val="en-GB" w:eastAsia="en-GB" w:bidi="ar-SA"/>
              </w:rPr>
              <w:t>To explore Anglo-Saxon beliefs by making inferences about Sutton Hoo</w:t>
            </w:r>
          </w:p>
        </w:tc>
        <w:tc>
          <w:tcPr>
            <w:tcW w:w="1665" w:type="dxa"/>
            <w:tcMar/>
          </w:tcPr>
          <w:p w:rsidR="497352AF" w:rsidP="31B503DA" w:rsidRDefault="497352AF" w14:paraId="5D214573" w14:textId="15F78BB4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</w:pPr>
            <w:r w:rsidRPr="31B503DA" w:rsidR="497352AF"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  <w:t>Anglo-Saxons</w:t>
            </w:r>
          </w:p>
          <w:p w:rsidR="0186A776" w:rsidP="31B503DA" w:rsidRDefault="0186A776" w14:paraId="6B9093AF" w14:textId="7BDCF1FD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color w:val="auto"/>
                <w:sz w:val="22"/>
                <w:szCs w:val="22"/>
                <w:highlight w:val="white"/>
                <w:lang w:val="en-GB" w:eastAsia="en-GB" w:bidi="ar-SA"/>
              </w:rPr>
            </w:pPr>
            <w:r w:rsidRPr="31B503DA" w:rsidR="0186A776">
              <w:rPr>
                <w:rFonts w:ascii="Calibri" w:hAnsi="Calibri" w:eastAsia="Calibri" w:cs="Calibri"/>
                <w:noProof w:val="0"/>
                <w:color w:val="auto"/>
                <w:sz w:val="22"/>
                <w:szCs w:val="22"/>
                <w:highlight w:val="white"/>
                <w:lang w:val="en-GB" w:eastAsia="en-GB" w:bidi="ar-SA"/>
              </w:rPr>
              <w:t xml:space="preserve">To </w:t>
            </w:r>
            <w:r w:rsidRPr="31B503DA" w:rsidR="0186A776">
              <w:rPr>
                <w:rFonts w:ascii="Calibri" w:hAnsi="Calibri" w:eastAsia="Calibri" w:cs="Calibri"/>
                <w:noProof w:val="0"/>
                <w:color w:val="auto"/>
                <w:sz w:val="22"/>
                <w:szCs w:val="22"/>
                <w:highlight w:val="white"/>
                <w:lang w:val="en-GB" w:eastAsia="en-GB" w:bidi="ar-SA"/>
              </w:rPr>
              <w:t>identify</w:t>
            </w:r>
            <w:r w:rsidRPr="31B503DA" w:rsidR="0186A776">
              <w:rPr>
                <w:rFonts w:ascii="Calibri" w:hAnsi="Calibri" w:eastAsia="Calibri" w:cs="Calibri"/>
                <w:noProof w:val="0"/>
                <w:color w:val="auto"/>
                <w:sz w:val="22"/>
                <w:szCs w:val="22"/>
                <w:highlight w:val="white"/>
                <w:lang w:val="en-GB" w:eastAsia="en-GB" w:bidi="ar-SA"/>
              </w:rPr>
              <w:t xml:space="preserve"> how Christianity spread in Britain in the Anglo-Saxon period</w:t>
            </w:r>
          </w:p>
          <w:p w:rsidR="31B503DA" w:rsidP="31B503DA" w:rsidRDefault="31B503DA" w14:paraId="023E2B6A" w14:textId="26FFBA78">
            <w:pPr>
              <w:pStyle w:val="Normal"/>
              <w:spacing w:line="240" w:lineRule="auto"/>
              <w:rPr>
                <w:rFonts w:ascii="Calibri" w:hAnsi="Calibri" w:eastAsia="Calibri" w:cs="Calibri"/>
                <w:highlight w:val="white"/>
              </w:rPr>
            </w:pPr>
          </w:p>
        </w:tc>
        <w:tc>
          <w:tcPr>
            <w:tcW w:w="1695" w:type="dxa"/>
            <w:tcMar/>
          </w:tcPr>
          <w:p w:rsidR="497352AF" w:rsidP="31B503DA" w:rsidRDefault="497352AF" w14:paraId="2A621B15" w14:textId="15F78BB4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</w:pPr>
            <w:r w:rsidRPr="31B503DA" w:rsidR="497352AF"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  <w:t>Anglo-Saxons</w:t>
            </w:r>
          </w:p>
          <w:p w:rsidR="2E8DBFFF" w:rsidP="31B503DA" w:rsidRDefault="2E8DBFFF" w14:paraId="6C83CF90" w14:textId="6C85A3E9">
            <w:pPr>
              <w:pStyle w:val="Normal"/>
              <w:spacing w:line="240" w:lineRule="auto"/>
            </w:pPr>
            <w:r w:rsidRPr="31B503DA" w:rsidR="2E8DBFFF">
              <w:rPr>
                <w:rFonts w:ascii="Calibri" w:hAnsi="Calibri" w:eastAsia="Calibri" w:cs="Calibri"/>
                <w:highlight w:val="white"/>
              </w:rPr>
              <w:t>To explore bias by evaluating sources about Alfred the Great</w:t>
            </w:r>
          </w:p>
          <w:p w:rsidR="31B503DA" w:rsidP="31B503DA" w:rsidRDefault="31B503DA" w14:paraId="1D0279BB" w14:textId="5D926C23">
            <w:pPr>
              <w:pStyle w:val="Normal"/>
              <w:spacing w:line="240" w:lineRule="auto"/>
              <w:rPr>
                <w:rFonts w:ascii="Calibri" w:hAnsi="Calibri" w:eastAsia="Calibri" w:cs="Calibri"/>
                <w:highlight w:val="white"/>
              </w:rPr>
            </w:pPr>
          </w:p>
        </w:tc>
        <w:tc>
          <w:tcPr>
            <w:tcW w:w="1830" w:type="dxa"/>
            <w:tcMar/>
          </w:tcPr>
          <w:p w:rsidR="497352AF" w:rsidP="31B503DA" w:rsidRDefault="497352AF" w14:paraId="57007144" w14:textId="15F78BB4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8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</w:pPr>
            <w:r w:rsidRPr="31B503DA" w:rsidR="497352AF">
              <w:rPr>
                <w:rFonts w:ascii="Calibri" w:hAnsi="Calibri" w:eastAsia="Calibri" w:cs="Calibri"/>
                <w:b w:val="1"/>
                <w:bCs w:val="1"/>
                <w:sz w:val="21"/>
                <w:szCs w:val="21"/>
              </w:rPr>
              <w:t>Anglo-Saxons</w:t>
            </w:r>
          </w:p>
          <w:p w:rsidR="7EE6D720" w:rsidP="31B503DA" w:rsidRDefault="7EE6D720" w14:paraId="61CDC103" w14:textId="45474592">
            <w:pPr>
              <w:pStyle w:val="Normal"/>
              <w:spacing w:line="240" w:lineRule="auto"/>
            </w:pPr>
            <w:r w:rsidRPr="31B503DA" w:rsidR="7EE6D720">
              <w:rPr>
                <w:rFonts w:ascii="Calibri" w:hAnsi="Calibri" w:eastAsia="Calibri" w:cs="Calibri"/>
                <w:highlight w:val="white"/>
              </w:rPr>
              <w:t>To evaluate how and why Anglo-Saxon rule ended</w:t>
            </w:r>
          </w:p>
        </w:tc>
      </w:tr>
      <w:tr w:rsidR="00DC6630" w:rsidTr="31B503DA" w14:paraId="53D1B0CE" w14:textId="77777777">
        <w:trPr>
          <w:trHeight w:val="1620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7120DE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Computing 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AAB79A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rPr>
                <w:rFonts w:ascii="Calibri" w:hAnsi="Calibri" w:eastAsia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Internet safety</w:t>
            </w:r>
          </w:p>
          <w:p w:rsidR="00DC6630" w:rsidRDefault="00C1248B" w14:paraId="4F661038" w14:textId="77777777">
            <w:pPr>
              <w:shd w:val="clear" w:color="auto" w:fill="FFFFFF"/>
              <w:spacing w:after="22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highlight w:val="white"/>
              </w:rPr>
              <w:t xml:space="preserve">To describe strategies for keeping personal information private, </w:t>
            </w:r>
            <w:r>
              <w:rPr>
                <w:rFonts w:ascii="Calibri" w:hAnsi="Calibri" w:eastAsia="Calibri" w:cs="Calibri"/>
                <w:highlight w:val="white"/>
              </w:rPr>
              <w:lastRenderedPageBreak/>
              <w:t>depending on context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989226B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  <w:color w:val="130019"/>
                <w:highlight w:val="white"/>
              </w:rPr>
            </w:pPr>
            <w:r>
              <w:rPr>
                <w:rFonts w:ascii="Calibri" w:hAnsi="Calibri" w:eastAsia="Calibri" w:cs="Calibri"/>
                <w:b/>
                <w:bCs/>
                <w:color w:val="130019"/>
                <w:highlight w:val="white"/>
              </w:rPr>
              <w:lastRenderedPageBreak/>
              <w:t>Connecting networks</w:t>
            </w:r>
          </w:p>
          <w:p w:rsidR="00DC6630" w:rsidRDefault="00C1248B" w14:paraId="3CFA0FD4" w14:textId="77777777">
            <w:pPr>
              <w:spacing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130019"/>
                <w:highlight w:val="white"/>
              </w:rPr>
              <w:t>To describe how networks physically connect to other networks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03E1141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What is the internet made of?</w:t>
            </w:r>
          </w:p>
          <w:p w:rsidR="00DC6630" w:rsidRDefault="00DC6630" w14:paraId="4828D144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</w:p>
          <w:p w:rsidR="00DC6630" w:rsidRDefault="00C1248B" w14:paraId="60F0F1B2" w14:textId="77777777">
            <w:pPr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</w:rPr>
              <w:t xml:space="preserve">To recognise how networked </w:t>
            </w:r>
            <w:r>
              <w:rPr>
                <w:rFonts w:ascii="Calibri" w:hAnsi="Calibri" w:eastAsia="Calibri" w:cs="Calibri"/>
              </w:rPr>
              <w:lastRenderedPageBreak/>
              <w:t>devices make up the internet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6752B42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lastRenderedPageBreak/>
              <w:t>Sharing information</w:t>
            </w:r>
          </w:p>
          <w:p w:rsidR="00DC6630" w:rsidRDefault="00C1248B" w14:paraId="2809448A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outline how websites can be shared via the World Wide Web (WWW)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6973981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What is a website?</w:t>
            </w:r>
          </w:p>
          <w:p w:rsidR="00DC6630" w:rsidRDefault="00C1248B" w14:paraId="7285B565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 describe how content can be added and accessed on the </w:t>
            </w:r>
            <w:r>
              <w:rPr>
                <w:rFonts w:ascii="Calibri" w:hAnsi="Calibri" w:eastAsia="Calibri" w:cs="Calibri"/>
              </w:rPr>
              <w:lastRenderedPageBreak/>
              <w:t>World Wide Web (WWW)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E8CD1FD" w14:textId="77777777">
            <w:pPr>
              <w:widowControl w:val="0"/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lastRenderedPageBreak/>
              <w:t>Who owns the web?</w:t>
            </w:r>
          </w:p>
          <w:p w:rsidR="00DC6630" w:rsidRDefault="00C1248B" w14:paraId="4B6098C6" w14:textId="77777777">
            <w:pPr>
              <w:widowControl w:val="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recognise how the content of the WWW is created by people</w:t>
            </w:r>
          </w:p>
        </w:tc>
      </w:tr>
      <w:tr w:rsidR="00DC6630" w:rsidTr="31B503DA" w14:paraId="76E6DC43" w14:textId="77777777">
        <w:trPr>
          <w:trHeight w:val="1620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2E78B69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</w:rPr>
              <w:t>French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8026E76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 xml:space="preserve">Where Do You Live? </w:t>
            </w:r>
          </w:p>
          <w:p w:rsidR="00DC6630" w:rsidRDefault="00C1248B" w14:paraId="4054A55F" w14:textId="7C65A3B7">
            <w:pPr>
              <w:spacing w:line="240" w:lineRule="auto"/>
              <w:rPr>
                <w:rFonts w:ascii="Calibri" w:hAnsi="Calibri" w:eastAsia="Calibri" w:cs="Calibri"/>
                <w:b w:val="1"/>
                <w:bCs w:val="1"/>
              </w:rPr>
            </w:pPr>
            <w:r w:rsidRPr="31B503DA" w:rsidR="35770F8A">
              <w:rPr>
                <w:rFonts w:ascii="Calibri" w:hAnsi="Calibri" w:eastAsia="Calibri" w:cs="Calibri"/>
              </w:rPr>
              <w:t xml:space="preserve">To develop </w:t>
            </w:r>
            <w:r w:rsidRPr="31B503DA" w:rsidR="35770F8A">
              <w:rPr>
                <w:rFonts w:ascii="Calibri" w:hAnsi="Calibri" w:eastAsia="Calibri" w:cs="Calibri"/>
              </w:rPr>
              <w:t>accurate</w:t>
            </w:r>
            <w:r w:rsidRPr="31B503DA" w:rsidR="35770F8A">
              <w:rPr>
                <w:rFonts w:ascii="Calibri" w:hAnsi="Calibri" w:eastAsia="Calibri" w:cs="Calibri"/>
              </w:rPr>
              <w:t xml:space="preserve"> pronunciation and intonation so that others understand when they are reading aloud or using familiar words and phrases, in the context of where people live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A58F4B2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In My Town</w:t>
            </w:r>
          </w:p>
          <w:p w:rsidR="00DC6630" w:rsidRDefault="00C1248B" w14:paraId="11B01993" w14:textId="75152821">
            <w:pPr>
              <w:spacing w:line="240" w:lineRule="auto"/>
              <w:rPr>
                <w:rFonts w:ascii="Calibri" w:hAnsi="Calibri" w:eastAsia="Calibri" w:cs="Calibri"/>
              </w:rPr>
            </w:pPr>
            <w:r w:rsidRPr="31B503DA" w:rsidR="35770F8A">
              <w:rPr>
                <w:rFonts w:ascii="Calibri" w:hAnsi="Calibri" w:eastAsia="Calibri" w:cs="Calibri"/>
              </w:rPr>
              <w:t>To listen attentively to spoken language and show understanding by joining in and responding, in the context of describing our town</w:t>
            </w:r>
          </w:p>
          <w:p w:rsidR="00DC6630" w:rsidRDefault="00DC6630" w14:paraId="2BD1C5C4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  <w:color w:val="130019"/>
                <w:highlight w:val="white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299CADDF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 xml:space="preserve">3. Counting in Tens </w:t>
            </w:r>
          </w:p>
          <w:p w:rsidR="00DC6630" w:rsidRDefault="00C1248B" w14:paraId="7AC70A4B" w14:textId="1B121408">
            <w:pPr>
              <w:spacing w:line="240" w:lineRule="auto"/>
              <w:rPr>
                <w:rFonts w:ascii="Calibri" w:hAnsi="Calibri" w:eastAsia="Calibri" w:cs="Calibri"/>
                <w:b w:val="1"/>
                <w:bCs w:val="1"/>
              </w:rPr>
            </w:pPr>
            <w:r w:rsidRPr="31B503DA" w:rsidR="35770F8A">
              <w:rPr>
                <w:rFonts w:ascii="Calibri" w:hAnsi="Calibri" w:eastAsia="Calibri" w:cs="Calibri"/>
              </w:rPr>
              <w:t>To explore the patterns and sounds of language through songs and rhymes and link the spelling, sound and meaning of words, in the context of counting in tens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0E2C79F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 xml:space="preserve">4. Counting to 100 </w:t>
            </w:r>
          </w:p>
          <w:p w:rsidR="00DC6630" w:rsidRDefault="00C1248B" w14:paraId="5710F9A6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</w:rPr>
              <w:t>To explore the patterns and sounds of language through songs and rhymes and link the spelling, sound and meaning of words, in the context of counting to 100</w:t>
            </w:r>
          </w:p>
        </w:tc>
        <w:tc>
          <w:tcPr>
            <w:tcW w:w="1695" w:type="dxa"/>
            <w:tcMar/>
          </w:tcPr>
          <w:p w:rsidR="00DC6630" w:rsidRDefault="00C1248B" w14:paraId="41463BCF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5. My Address Is</w:t>
            </w:r>
          </w:p>
          <w:p w:rsidR="00DC6630" w:rsidRDefault="00C1248B" w14:paraId="3E713A42" w14:textId="3834F65A">
            <w:pPr>
              <w:spacing w:line="240" w:lineRule="auto"/>
              <w:rPr>
                <w:rFonts w:ascii="Calibri" w:hAnsi="Calibri" w:eastAsia="Calibri" w:cs="Calibri"/>
              </w:rPr>
            </w:pPr>
            <w:r w:rsidRPr="31B503DA" w:rsidR="35770F8A">
              <w:rPr>
                <w:rFonts w:ascii="Calibri" w:hAnsi="Calibri" w:eastAsia="Calibri" w:cs="Calibri"/>
              </w:rPr>
              <w:t>To present ideas and information orally to a range of audiences, in the context of giving your address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8D4C973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6. How Do You Say…?</w:t>
            </w:r>
          </w:p>
          <w:p w:rsidR="00DC6630" w:rsidRDefault="00C1248B" w14:paraId="36410197" w14:textId="51F6357B">
            <w:pPr>
              <w:spacing w:line="240" w:lineRule="auto"/>
              <w:rPr>
                <w:rFonts w:ascii="Calibri" w:hAnsi="Calibri" w:eastAsia="Calibri" w:cs="Calibri"/>
                <w:b w:val="1"/>
                <w:bCs w:val="1"/>
              </w:rPr>
            </w:pPr>
            <w:r w:rsidRPr="31B503DA" w:rsidR="35770F8A">
              <w:rPr>
                <w:rFonts w:ascii="Calibri" w:hAnsi="Calibri" w:eastAsia="Calibri" w:cs="Calibri"/>
              </w:rPr>
              <w:t xml:space="preserve">To broaden their vocabulary and develop their ability to understand </w:t>
            </w:r>
            <w:r w:rsidRPr="31B503DA" w:rsidR="35770F8A">
              <w:rPr>
                <w:rFonts w:ascii="Calibri" w:hAnsi="Calibri" w:eastAsia="Calibri" w:cs="Calibri"/>
              </w:rPr>
              <w:t>new words</w:t>
            </w:r>
            <w:r w:rsidRPr="31B503DA" w:rsidR="35770F8A">
              <w:rPr>
                <w:rFonts w:ascii="Calibri" w:hAnsi="Calibri" w:eastAsia="Calibri" w:cs="Calibri"/>
              </w:rPr>
              <w:t xml:space="preserve"> that are introduced into familiar written material, including through using a dictionary, in the context of researching vocabulary in categories</w:t>
            </w:r>
          </w:p>
        </w:tc>
      </w:tr>
    </w:tbl>
    <w:p w:rsidR="00DC6630" w:rsidRDefault="00DC6630" w14:paraId="119CF173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C6630" w:rsidRDefault="00DC6630" w14:paraId="4CE78D0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2615" w:type="dxa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1695"/>
        <w:gridCol w:w="1710"/>
        <w:gridCol w:w="1710"/>
        <w:gridCol w:w="1665"/>
        <w:gridCol w:w="1695"/>
        <w:gridCol w:w="1830"/>
      </w:tblGrid>
      <w:tr w:rsidR="00DC6630" w:rsidTr="7D9C954B" w14:paraId="7F58D403" w14:textId="77777777">
        <w:trPr>
          <w:trHeight w:val="300"/>
        </w:trPr>
        <w:tc>
          <w:tcPr>
            <w:tcW w:w="23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A1A7E5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PE </w:t>
            </w:r>
          </w:p>
        </w:tc>
        <w:tc>
          <w:tcPr>
            <w:tcW w:w="169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7D9C954B" w:rsidRDefault="00C1248B" w14:paraId="66BB52D7" w14:textId="75D404A0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0" w:lineRule="auto"/>
              <w:ind w:left="123"/>
            </w:pPr>
            <w:r w:rsidRPr="7D9C954B" w:rsidR="0F7AB2D1">
              <w:rPr>
                <w:rFonts w:ascii="Calibri" w:hAnsi="Calibri" w:eastAsia="Calibri" w:cs="Calibri"/>
                <w:sz w:val="21"/>
                <w:szCs w:val="21"/>
              </w:rPr>
              <w:t>Hockey</w:t>
            </w:r>
          </w:p>
          <w:p w:rsidR="00DC6630" w:rsidP="7D9C954B" w:rsidRDefault="00C1248B" w14:paraId="1DFBBF7D" w14:textId="0A6BD12F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0" w:lineRule="auto"/>
              <w:ind w:left="123"/>
            </w:pPr>
            <w:r w:rsidRPr="7D9C954B" w:rsidR="10D857DE">
              <w:rPr>
                <w:rFonts w:ascii="Calibri" w:hAnsi="Calibri" w:eastAsia="Calibri" w:cs="Calibri"/>
                <w:sz w:val="21"/>
                <w:szCs w:val="21"/>
              </w:rPr>
              <w:t>Demonstrate Improvements in their work.</w:t>
            </w:r>
          </w:p>
          <w:p w:rsidR="00DC6630" w:rsidP="7D9C954B" w:rsidRDefault="00C1248B" w14:paraId="156CC06C" w14:textId="143DC5D0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11" w:line="240" w:lineRule="auto"/>
              <w:ind w:left="123"/>
            </w:pPr>
            <w:r w:rsidRPr="7D9C954B" w:rsidR="10D857DE">
              <w:rPr>
                <w:rFonts w:ascii="Calibri" w:hAnsi="Calibri" w:eastAsia="Calibri" w:cs="Calibri"/>
                <w:sz w:val="21"/>
                <w:szCs w:val="21"/>
              </w:rPr>
              <w:t xml:space="preserve">Make judgements to improve their own and </w:t>
            </w:r>
            <w:r w:rsidRPr="7D9C954B" w:rsidR="10D857DE">
              <w:rPr>
                <w:rFonts w:ascii="Calibri" w:hAnsi="Calibri" w:eastAsia="Calibri" w:cs="Calibri"/>
                <w:sz w:val="21"/>
                <w:szCs w:val="21"/>
              </w:rPr>
              <w:t>others’</w:t>
            </w:r>
            <w:r w:rsidRPr="7D9C954B" w:rsidR="43AEF07D">
              <w:rPr>
                <w:rFonts w:ascii="Calibri" w:hAnsi="Calibri" w:eastAsia="Calibri" w:cs="Calibri"/>
                <w:sz w:val="21"/>
                <w:szCs w:val="21"/>
              </w:rPr>
              <w:t xml:space="preserve"> </w:t>
            </w:r>
            <w:r w:rsidRPr="7D9C954B" w:rsidR="10D857DE">
              <w:rPr>
                <w:rFonts w:ascii="Calibri" w:hAnsi="Calibri" w:eastAsia="Calibri" w:cs="Calibri"/>
                <w:sz w:val="21"/>
                <w:szCs w:val="21"/>
              </w:rPr>
              <w:t>work</w:t>
            </w:r>
            <w:r w:rsidRPr="7D9C954B" w:rsidR="10D857DE">
              <w:rPr>
                <w:rFonts w:ascii="Calibri" w:hAnsi="Calibri" w:eastAsia="Calibri" w:cs="Calibri"/>
                <w:sz w:val="21"/>
                <w:szCs w:val="21"/>
              </w:rPr>
              <w:t>.</w:t>
            </w:r>
          </w:p>
        </w:tc>
        <w:tc>
          <w:tcPr>
            <w:tcW w:w="17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1A0F6ED" w14:textId="5FEDCE65">
            <w:pPr>
              <w:widowControl w:val="0"/>
              <w:spacing w:before="11" w:line="240" w:lineRule="auto"/>
              <w:ind w:left="123"/>
            </w:pPr>
            <w:r w:rsidRPr="7D9C954B" w:rsidR="0F7AB2D1">
              <w:rPr>
                <w:rFonts w:ascii="Calibri" w:hAnsi="Calibri" w:eastAsia="Calibri" w:cs="Calibri"/>
                <w:sz w:val="21"/>
                <w:szCs w:val="21"/>
              </w:rPr>
              <w:t>Hockey</w:t>
            </w:r>
          </w:p>
          <w:p w:rsidR="00DC6630" w:rsidRDefault="00C1248B" w14:paraId="4A370480" w14:textId="44D829B2">
            <w:pPr>
              <w:widowControl w:val="0"/>
              <w:spacing w:before="11" w:line="240" w:lineRule="auto"/>
              <w:ind w:left="123"/>
            </w:pPr>
            <w:r w:rsidRPr="7D9C954B" w:rsidR="5D3FA8A2">
              <w:rPr>
                <w:rFonts w:ascii="Calibri" w:hAnsi="Calibri" w:eastAsia="Calibri" w:cs="Calibri"/>
                <w:sz w:val="21"/>
                <w:szCs w:val="21"/>
              </w:rPr>
              <w:t xml:space="preserve">Confidently </w:t>
            </w:r>
            <w:r w:rsidRPr="7D9C954B" w:rsidR="5D3FA8A2">
              <w:rPr>
                <w:rFonts w:ascii="Calibri" w:hAnsi="Calibri" w:eastAsia="Calibri" w:cs="Calibri"/>
                <w:sz w:val="21"/>
                <w:szCs w:val="21"/>
              </w:rPr>
              <w:t>demonstrate</w:t>
            </w:r>
            <w:r w:rsidRPr="7D9C954B" w:rsidR="5D3FA8A2">
              <w:rPr>
                <w:rFonts w:ascii="Calibri" w:hAnsi="Calibri" w:eastAsia="Calibri" w:cs="Calibri"/>
                <w:sz w:val="21"/>
                <w:szCs w:val="21"/>
              </w:rPr>
              <w:t xml:space="preserve"> creativity in their work</w:t>
            </w:r>
            <w:r w:rsidRPr="7D9C954B" w:rsidR="50566085">
              <w:rPr>
                <w:rFonts w:ascii="Calibri" w:hAnsi="Calibri" w:eastAsia="Calibri" w:cs="Calibri"/>
                <w:sz w:val="21"/>
                <w:szCs w:val="21"/>
              </w:rPr>
              <w:t xml:space="preserve"> with control.</w:t>
            </w:r>
          </w:p>
          <w:p w:rsidR="00DC6630" w:rsidRDefault="00C1248B" w14:paraId="081E9E4B" w14:textId="5E17630A">
            <w:pPr>
              <w:widowControl w:val="0"/>
              <w:spacing w:before="11" w:line="240" w:lineRule="auto"/>
              <w:ind w:left="123"/>
            </w:pPr>
            <w:r w:rsidRPr="7D9C954B" w:rsidR="50566085">
              <w:rPr>
                <w:rFonts w:ascii="Calibri" w:hAnsi="Calibri" w:eastAsia="Calibri" w:cs="Calibri"/>
                <w:sz w:val="21"/>
                <w:szCs w:val="21"/>
              </w:rPr>
              <w:t>Respond to set tasks following rules and expectations.</w:t>
            </w:r>
          </w:p>
        </w:tc>
        <w:tc>
          <w:tcPr>
            <w:tcW w:w="17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299AB34A" w14:textId="3443B59C">
            <w:pPr>
              <w:widowControl w:val="0"/>
              <w:spacing w:before="11" w:line="240" w:lineRule="auto"/>
              <w:ind w:left="123"/>
            </w:pPr>
            <w:r w:rsidRPr="7D9C954B" w:rsidR="0F7AB2D1">
              <w:rPr>
                <w:rFonts w:ascii="Calibri" w:hAnsi="Calibri" w:eastAsia="Calibri" w:cs="Calibri"/>
                <w:sz w:val="21"/>
                <w:szCs w:val="21"/>
              </w:rPr>
              <w:t>Hockey</w:t>
            </w:r>
          </w:p>
          <w:p w:rsidR="00DC6630" w:rsidRDefault="00C1248B" w14:paraId="3269B281" w14:textId="68E30052">
            <w:pPr>
              <w:widowControl w:val="0"/>
              <w:spacing w:before="11" w:line="240" w:lineRule="auto"/>
              <w:ind w:left="123"/>
            </w:pPr>
            <w:r w:rsidRPr="7D9C954B" w:rsidR="06137201">
              <w:rPr>
                <w:rFonts w:ascii="Calibri" w:hAnsi="Calibri" w:eastAsia="Calibri" w:cs="Calibri"/>
                <w:sz w:val="21"/>
                <w:szCs w:val="21"/>
              </w:rPr>
              <w:t>Follow rules and listen well to all instructions.</w:t>
            </w:r>
          </w:p>
          <w:p w:rsidR="00DC6630" w:rsidRDefault="00C1248B" w14:paraId="19AB596C" w14:textId="29D9C303">
            <w:pPr>
              <w:widowControl w:val="0"/>
              <w:spacing w:before="11" w:line="240" w:lineRule="auto"/>
              <w:ind w:left="123"/>
            </w:pPr>
            <w:r w:rsidRPr="7D9C954B" w:rsidR="06137201">
              <w:rPr>
                <w:rFonts w:ascii="Calibri" w:hAnsi="Calibri" w:eastAsia="Calibri" w:cs="Calibri"/>
                <w:sz w:val="21"/>
                <w:szCs w:val="21"/>
              </w:rPr>
              <w:t>Effectively communicate and collaborate with each other.</w:t>
            </w:r>
          </w:p>
        </w:tc>
        <w:tc>
          <w:tcPr>
            <w:tcW w:w="16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C29138F" w14:textId="1B993AA7">
            <w:pPr>
              <w:widowControl w:val="0"/>
              <w:spacing w:before="11" w:line="240" w:lineRule="auto"/>
              <w:ind w:left="123"/>
            </w:pPr>
            <w:r w:rsidRPr="7D9C954B" w:rsidR="0F7AB2D1">
              <w:rPr>
                <w:rFonts w:ascii="Calibri" w:hAnsi="Calibri" w:eastAsia="Calibri" w:cs="Calibri"/>
                <w:sz w:val="21"/>
                <w:szCs w:val="21"/>
              </w:rPr>
              <w:t>Hockey</w:t>
            </w:r>
          </w:p>
          <w:p w:rsidR="00DC6630" w:rsidRDefault="00C1248B" w14:paraId="3FAD2B04" w14:textId="5196DBD2">
            <w:pPr>
              <w:widowControl w:val="0"/>
              <w:spacing w:before="11" w:line="240" w:lineRule="auto"/>
              <w:ind w:left="123"/>
            </w:pPr>
            <w:r w:rsidRPr="7D9C954B" w:rsidR="063ADB4A">
              <w:rPr>
                <w:rFonts w:ascii="Calibri" w:hAnsi="Calibri" w:eastAsia="Calibri" w:cs="Calibri"/>
                <w:sz w:val="21"/>
                <w:szCs w:val="21"/>
              </w:rPr>
              <w:t>Understand how to remain active for sustained periods.</w:t>
            </w:r>
          </w:p>
          <w:p w:rsidR="00DC6630" w:rsidRDefault="00C1248B" w14:paraId="5D924439" w14:textId="081DBEF8">
            <w:pPr>
              <w:widowControl w:val="0"/>
              <w:spacing w:before="11" w:line="240" w:lineRule="auto"/>
              <w:ind w:left="123"/>
            </w:pPr>
            <w:r w:rsidRPr="7D9C954B" w:rsidR="063ADB4A">
              <w:rPr>
                <w:rFonts w:ascii="Calibri" w:hAnsi="Calibri" w:eastAsia="Calibri" w:cs="Calibri"/>
                <w:sz w:val="21"/>
                <w:szCs w:val="21"/>
              </w:rPr>
              <w:t>Demonstrate enthusiasm for PE.</w:t>
            </w:r>
          </w:p>
        </w:tc>
        <w:tc>
          <w:tcPr>
            <w:tcW w:w="169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55F30D9" w14:textId="56C4EE81">
            <w:pPr>
              <w:widowControl w:val="0"/>
              <w:spacing w:before="11" w:line="240" w:lineRule="auto"/>
              <w:ind w:left="123"/>
            </w:pPr>
            <w:r w:rsidRPr="7D9C954B" w:rsidR="0F7AB2D1">
              <w:rPr>
                <w:rFonts w:ascii="Calibri" w:hAnsi="Calibri" w:eastAsia="Calibri" w:cs="Calibri"/>
                <w:sz w:val="21"/>
                <w:szCs w:val="21"/>
              </w:rPr>
              <w:t>Hockey</w:t>
            </w:r>
          </w:p>
          <w:p w:rsidR="00DC6630" w:rsidRDefault="00C1248B" w14:paraId="33082D2C" w14:textId="6A102F08">
            <w:pPr>
              <w:widowControl w:val="0"/>
              <w:spacing w:before="11" w:line="240" w:lineRule="auto"/>
              <w:ind w:left="123"/>
            </w:pPr>
            <w:r w:rsidRPr="7D9C954B" w:rsidR="2DABC581">
              <w:rPr>
                <w:rFonts w:ascii="Calibri" w:hAnsi="Calibri" w:eastAsia="Calibri" w:cs="Calibri"/>
                <w:sz w:val="21"/>
                <w:szCs w:val="21"/>
              </w:rPr>
              <w:t>Show kindness and consideration when working with others.</w:t>
            </w:r>
          </w:p>
          <w:p w:rsidR="00DC6630" w:rsidRDefault="00C1248B" w14:paraId="4F501D31" w14:textId="636F62A8">
            <w:pPr>
              <w:widowControl w:val="0"/>
              <w:spacing w:before="11" w:line="240" w:lineRule="auto"/>
              <w:ind w:left="123"/>
            </w:pPr>
            <w:r w:rsidRPr="7D9C954B" w:rsidR="2DABC581">
              <w:rPr>
                <w:rFonts w:ascii="Calibri" w:hAnsi="Calibri" w:eastAsia="Calibri" w:cs="Calibri"/>
                <w:sz w:val="21"/>
                <w:szCs w:val="21"/>
              </w:rPr>
              <w:t xml:space="preserve">Recognise and describe how their body feels during and </w:t>
            </w:r>
            <w:r w:rsidRPr="7D9C954B" w:rsidR="2DABC581">
              <w:rPr>
                <w:rFonts w:ascii="Calibri" w:hAnsi="Calibri" w:eastAsia="Calibri" w:cs="Calibri"/>
                <w:sz w:val="21"/>
                <w:szCs w:val="21"/>
              </w:rPr>
              <w:t>alter</w:t>
            </w:r>
            <w:r w:rsidRPr="7D9C954B" w:rsidR="2DABC581">
              <w:rPr>
                <w:rFonts w:ascii="Calibri" w:hAnsi="Calibri" w:eastAsia="Calibri" w:cs="Calibri"/>
                <w:sz w:val="21"/>
                <w:szCs w:val="21"/>
              </w:rPr>
              <w:t xml:space="preserve"> activities.</w:t>
            </w:r>
          </w:p>
        </w:tc>
        <w:tc>
          <w:tcPr>
            <w:tcW w:w="18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E007004" w14:textId="3259E5DC">
            <w:pPr>
              <w:widowControl w:val="0"/>
              <w:spacing w:before="11" w:line="240" w:lineRule="auto"/>
              <w:ind w:left="123"/>
            </w:pPr>
            <w:r w:rsidRPr="7D9C954B" w:rsidR="0F7AB2D1">
              <w:rPr>
                <w:rFonts w:ascii="Calibri" w:hAnsi="Calibri" w:eastAsia="Calibri" w:cs="Calibri"/>
                <w:sz w:val="21"/>
                <w:szCs w:val="21"/>
              </w:rPr>
              <w:t>Hockey</w:t>
            </w:r>
          </w:p>
          <w:p w:rsidR="00DC6630" w:rsidRDefault="00C1248B" w14:paraId="528E9521" w14:textId="5684F6BA">
            <w:pPr>
              <w:widowControl w:val="0"/>
              <w:spacing w:before="11" w:line="240" w:lineRule="auto"/>
              <w:ind w:left="123"/>
            </w:pPr>
            <w:r w:rsidRPr="7D9C954B" w:rsidR="0B91F1BF">
              <w:rPr>
                <w:rFonts w:ascii="Calibri" w:hAnsi="Calibri" w:eastAsia="Calibri" w:cs="Calibri"/>
                <w:sz w:val="21"/>
                <w:szCs w:val="21"/>
              </w:rPr>
              <w:t>Describe why physical activity is good for health and wellbeing.</w:t>
            </w:r>
          </w:p>
          <w:p w:rsidR="00DC6630" w:rsidRDefault="00C1248B" w14:paraId="4F7CBC83" w14:textId="287F761D">
            <w:pPr>
              <w:widowControl w:val="0"/>
              <w:spacing w:before="11" w:line="240" w:lineRule="auto"/>
              <w:ind w:left="123"/>
            </w:pPr>
            <w:r w:rsidRPr="7D9C954B" w:rsidR="0B91F1BF">
              <w:rPr>
                <w:rFonts w:ascii="Calibri" w:hAnsi="Calibri" w:eastAsia="Calibri" w:cs="Calibri"/>
                <w:sz w:val="21"/>
                <w:szCs w:val="21"/>
              </w:rPr>
              <w:t>Demonstrate how tactics and strategies can improve their work.</w:t>
            </w:r>
          </w:p>
        </w:tc>
      </w:tr>
      <w:tr w:rsidR="004B490C" w:rsidTr="7D9C954B" w14:paraId="4A78D645" w14:textId="77777777">
        <w:trPr>
          <w:trHeight w:val="1275"/>
        </w:trPr>
        <w:tc>
          <w:tcPr>
            <w:tcW w:w="23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4EB4A91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03C6F1E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7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023B1565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7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2FB07B70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207C56ED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6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5D1F8768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8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1D9A7B4C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</w:tr>
      <w:tr w:rsidR="004B490C" w:rsidTr="7D9C954B" w14:paraId="46EA412B" w14:textId="77777777">
        <w:trPr>
          <w:trHeight w:val="1275"/>
        </w:trPr>
        <w:tc>
          <w:tcPr>
            <w:tcW w:w="23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6BFAFA3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6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165E282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7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35378370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7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2DBA31A9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5B0FEF4B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6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0D5BF45B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  <w:tc>
          <w:tcPr>
            <w:tcW w:w="18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490C" w:rsidRDefault="004B490C" w14:paraId="1BB9EDF3" w14:textId="77777777">
            <w:pPr>
              <w:widowControl w:val="0"/>
              <w:spacing w:before="11" w:line="240" w:lineRule="auto"/>
              <w:ind w:left="123"/>
              <w:rPr>
                <w:rFonts w:ascii="Calibri" w:hAnsi="Calibri" w:eastAsia="Calibri" w:cs="Calibri"/>
                <w:sz w:val="21"/>
                <w:szCs w:val="21"/>
              </w:rPr>
            </w:pPr>
          </w:p>
        </w:tc>
      </w:tr>
      <w:tr w:rsidR="00DC6630" w:rsidTr="7D9C954B" w14:paraId="07862ED3" w14:textId="77777777">
        <w:trPr>
          <w:trHeight w:val="295"/>
        </w:trPr>
        <w:tc>
          <w:tcPr>
            <w:tcW w:w="23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0DCA82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</w:p>
        </w:tc>
        <w:tc>
          <w:tcPr>
            <w:tcW w:w="16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2D0CD6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</w:p>
        </w:tc>
        <w:tc>
          <w:tcPr>
            <w:tcW w:w="17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607B72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</w:p>
        </w:tc>
        <w:tc>
          <w:tcPr>
            <w:tcW w:w="17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7AE68B4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</w:p>
        </w:tc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7979E68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</w:p>
        </w:tc>
        <w:tc>
          <w:tcPr>
            <w:tcW w:w="16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548DAAA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</w:p>
        </w:tc>
        <w:tc>
          <w:tcPr>
            <w:tcW w:w="18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DC6630" w14:paraId="59D97C6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color w:val="000000"/>
                <w:sz w:val="21"/>
                <w:szCs w:val="21"/>
              </w:rPr>
            </w:pPr>
          </w:p>
        </w:tc>
      </w:tr>
      <w:tr w:rsidR="574202FD" w:rsidTr="7D9C954B" w14:paraId="2F04B696">
        <w:trPr>
          <w:trHeight w:val="1080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4202FD" w:rsidP="574202FD" w:rsidRDefault="574202FD" w14:paraId="6E0EC431" w14:textId="123A761A">
            <w:pPr>
              <w:pStyle w:val="Normal"/>
              <w:spacing w:line="240" w:lineRule="auto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1"/>
                <w:szCs w:val="21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4202FD" w:rsidP="38E83F12" w:rsidRDefault="574202FD" w14:paraId="3CA20792" w14:textId="5796338F">
            <w:pPr>
              <w:pStyle w:val="Normal"/>
              <w:spacing w:line="24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8E83F12" w:rsidR="165E57EE">
              <w:rPr>
                <w:rFonts w:ascii="Calibri" w:hAnsi="Calibri" w:eastAsia="Calibri" w:cs="Calibri"/>
                <w:sz w:val="22"/>
                <w:szCs w:val="22"/>
              </w:rPr>
              <w:t>S</w:t>
            </w:r>
            <w:r w:rsidRPr="38E83F12" w:rsidR="165E57EE">
              <w:rPr>
                <w:rFonts w:ascii="Calibri" w:hAnsi="Calibri" w:eastAsia="Calibri" w:cs="Calibri"/>
                <w:sz w:val="22"/>
                <w:szCs w:val="22"/>
              </w:rPr>
              <w:t>w</w:t>
            </w:r>
            <w:r w:rsidRPr="38E83F12" w:rsidR="165E57EE">
              <w:rPr>
                <w:rFonts w:ascii="Calibri" w:hAnsi="Calibri" w:eastAsia="Calibri" w:cs="Calibri"/>
                <w:sz w:val="22"/>
                <w:szCs w:val="22"/>
              </w:rPr>
              <w:t>imming</w:t>
            </w:r>
          </w:p>
          <w:p w:rsidR="574202FD" w:rsidP="38E83F12" w:rsidRDefault="574202FD" w14:paraId="2FC095A2" w14:textId="40B579C1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58B6F007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Distance Swimming:</w:t>
            </w:r>
            <w:r w:rsidRPr="38E83F12" w:rsidR="58B6F007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R="574202FD" w:rsidP="38E83F12" w:rsidRDefault="574202FD" w14:paraId="6669C720" w14:textId="59DC9FD0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58B6F007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Stroke Efficiency:</w:t>
            </w:r>
            <w:r w:rsidRPr="38E83F12" w:rsidR="58B6F007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R="574202FD" w:rsidP="38E83F12" w:rsidRDefault="574202FD" w14:paraId="1D6B52EF" w14:textId="52C301CA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58B6F007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Water Safety:</w:t>
            </w:r>
            <w:r w:rsidRPr="38E83F12" w:rsidR="58B6F007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="574202FD" w:rsidP="574202FD" w:rsidRDefault="574202FD" w14:paraId="27575B23" w14:textId="7B1C3F4E">
            <w:pPr>
              <w:pStyle w:val="Normal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4202FD" w:rsidP="574202FD" w:rsidRDefault="574202FD" w14:paraId="16ACA62C" w14:textId="3EDD44DA">
            <w:pPr>
              <w:pStyle w:val="Normal"/>
              <w:spacing w:line="240" w:lineRule="auto"/>
            </w:pPr>
            <w:r w:rsidRPr="38E83F12" w:rsidR="165E57EE">
              <w:rPr>
                <w:rFonts w:ascii="Calibri" w:hAnsi="Calibri" w:eastAsia="Calibri" w:cs="Calibri"/>
              </w:rPr>
              <w:t>Swimming</w:t>
            </w:r>
          </w:p>
          <w:p w:rsidR="574202FD" w:rsidP="38E83F12" w:rsidRDefault="574202FD" w14:paraId="60DABB22" w14:textId="40B579C1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2DB0A830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Distance Swimming:</w:t>
            </w:r>
            <w:r w:rsidRPr="38E83F12" w:rsidR="2DB0A830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R="574202FD" w:rsidP="38E83F12" w:rsidRDefault="574202FD" w14:paraId="40D4356D" w14:textId="59DC9FD0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2DB0A830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Stroke Efficiency:</w:t>
            </w:r>
            <w:r w:rsidRPr="38E83F12" w:rsidR="2DB0A830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R="574202FD" w:rsidP="38E83F12" w:rsidRDefault="574202FD" w14:paraId="43532472" w14:textId="52C301CA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2DB0A830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Water Safety:</w:t>
            </w:r>
            <w:r w:rsidRPr="38E83F12" w:rsidR="2DB0A830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="574202FD" w:rsidP="38E83F12" w:rsidRDefault="574202FD" w14:paraId="554E627A" w14:textId="464CD173">
            <w:pPr>
              <w:pStyle w:val="Normal"/>
              <w:spacing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4202FD" w:rsidP="574202FD" w:rsidRDefault="574202FD" w14:paraId="379CB6A7" w14:textId="3047D6A8">
            <w:pPr>
              <w:pStyle w:val="Normal"/>
              <w:spacing w:line="240" w:lineRule="auto"/>
            </w:pPr>
            <w:r w:rsidRPr="38E83F12" w:rsidR="165E57EE">
              <w:rPr>
                <w:rFonts w:ascii="Calibri" w:hAnsi="Calibri" w:eastAsia="Calibri" w:cs="Calibri"/>
              </w:rPr>
              <w:t>Swimming</w:t>
            </w:r>
          </w:p>
          <w:p w:rsidR="574202FD" w:rsidP="38E83F12" w:rsidRDefault="574202FD" w14:paraId="54B5EE95" w14:textId="40B579C1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46001E3E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Distance Swimming:</w:t>
            </w:r>
            <w:r w:rsidRPr="38E83F12" w:rsidR="46001E3E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R="574202FD" w:rsidP="38E83F12" w:rsidRDefault="574202FD" w14:paraId="7C740D9C" w14:textId="59DC9FD0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46001E3E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Stroke Efficiency:</w:t>
            </w:r>
            <w:r w:rsidRPr="38E83F12" w:rsidR="46001E3E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R="574202FD" w:rsidP="38E83F12" w:rsidRDefault="574202FD" w14:paraId="58B20EF6" w14:textId="52C301CA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46001E3E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Water Safety:</w:t>
            </w:r>
            <w:r w:rsidRPr="38E83F12" w:rsidR="46001E3E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="574202FD" w:rsidP="38E83F12" w:rsidRDefault="574202FD" w14:paraId="647772C4" w14:textId="67D171C1">
            <w:pPr>
              <w:pStyle w:val="Normal"/>
              <w:spacing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4202FD" w:rsidP="574202FD" w:rsidRDefault="574202FD" w14:paraId="6A29A82B" w14:textId="38A66132">
            <w:pPr>
              <w:pStyle w:val="Normal"/>
              <w:spacing w:line="240" w:lineRule="auto"/>
            </w:pPr>
            <w:r w:rsidRPr="38E83F12" w:rsidR="165E57EE">
              <w:rPr>
                <w:rFonts w:ascii="Calibri" w:hAnsi="Calibri" w:eastAsia="Calibri" w:cs="Calibri"/>
              </w:rPr>
              <w:t>Swimming</w:t>
            </w:r>
          </w:p>
          <w:p w:rsidR="574202FD" w:rsidP="38E83F12" w:rsidRDefault="574202FD" w14:paraId="314C97F1" w14:textId="40B579C1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49018A45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Distance Swimming:</w:t>
            </w:r>
            <w:r w:rsidRPr="38E83F12" w:rsidR="49018A45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R="574202FD" w:rsidP="38E83F12" w:rsidRDefault="574202FD" w14:paraId="67A8272C" w14:textId="59DC9FD0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49018A45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Stroke Efficiency:</w:t>
            </w:r>
            <w:r w:rsidRPr="38E83F12" w:rsidR="49018A45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R="574202FD" w:rsidP="38E83F12" w:rsidRDefault="574202FD" w14:paraId="098CD0D4" w14:textId="52C301CA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49018A45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Water Safety:</w:t>
            </w:r>
            <w:r w:rsidRPr="38E83F12" w:rsidR="49018A45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="574202FD" w:rsidP="38E83F12" w:rsidRDefault="574202FD" w14:paraId="5F8107BC" w14:textId="7D042008">
            <w:pPr>
              <w:pStyle w:val="Normal"/>
              <w:spacing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4202FD" w:rsidP="574202FD" w:rsidRDefault="574202FD" w14:paraId="3C023953" w14:textId="75465011">
            <w:pPr>
              <w:pStyle w:val="Normal"/>
              <w:spacing w:line="240" w:lineRule="auto"/>
            </w:pPr>
            <w:r w:rsidRPr="38E83F12" w:rsidR="165E57EE">
              <w:rPr>
                <w:rFonts w:ascii="Calibri" w:hAnsi="Calibri" w:eastAsia="Calibri" w:cs="Calibri"/>
              </w:rPr>
              <w:t>Swimming</w:t>
            </w:r>
          </w:p>
          <w:p w:rsidR="574202FD" w:rsidP="38E83F12" w:rsidRDefault="574202FD" w14:paraId="3CE9A6D1" w14:textId="40B579C1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51F43E34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Distance Swimming:</w:t>
            </w:r>
            <w:r w:rsidRPr="38E83F12" w:rsidR="51F43E34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R="574202FD" w:rsidP="38E83F12" w:rsidRDefault="574202FD" w14:paraId="7617341E" w14:textId="59DC9FD0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51F43E34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Stroke Efficiency:</w:t>
            </w:r>
            <w:r w:rsidRPr="38E83F12" w:rsidR="51F43E34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R="574202FD" w:rsidP="38E83F12" w:rsidRDefault="574202FD" w14:paraId="3B8750C5" w14:textId="52C301CA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51F43E34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Water Safety:</w:t>
            </w:r>
            <w:r w:rsidRPr="38E83F12" w:rsidR="51F43E34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="574202FD" w:rsidP="38E83F12" w:rsidRDefault="574202FD" w14:paraId="1662E1AE" w14:textId="411E1171">
            <w:pPr>
              <w:pStyle w:val="Normal"/>
              <w:spacing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4202FD" w:rsidP="574202FD" w:rsidRDefault="574202FD" w14:paraId="4FB60BA9" w14:textId="4AE56AAB">
            <w:pPr>
              <w:pStyle w:val="Normal"/>
              <w:spacing w:line="240" w:lineRule="auto"/>
            </w:pPr>
            <w:r w:rsidRPr="38E83F12" w:rsidR="165E57EE">
              <w:rPr>
                <w:rFonts w:ascii="Calibri" w:hAnsi="Calibri" w:eastAsia="Calibri" w:cs="Calibri"/>
              </w:rPr>
              <w:t>Swimming</w:t>
            </w:r>
          </w:p>
          <w:p w:rsidR="574202FD" w:rsidP="38E83F12" w:rsidRDefault="574202FD" w14:paraId="5A6390D0" w14:textId="7FC075AA">
            <w:pPr>
              <w:pStyle w:val="Normal"/>
              <w:spacing w:before="0" w:beforeAutospacing="off" w:after="180" w:afterAutospacing="off" w:line="240" w:lineRule="auto"/>
              <w:ind w:left="0"/>
            </w:pPr>
            <w:r w:rsidRPr="38E83F12" w:rsidR="6F23F3D5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Distance Swimming:</w:t>
            </w:r>
            <w:r w:rsidRPr="38E83F12" w:rsidR="6F23F3D5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</w:t>
            </w:r>
          </w:p>
          <w:p w:rsidR="574202FD" w:rsidP="38E83F12" w:rsidRDefault="574202FD" w14:paraId="404A7F92" w14:textId="66380169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6F23F3D5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Swim competently, confidently, and proficiently over a distance of at least 25 metres.</w:t>
            </w:r>
          </w:p>
          <w:p w:rsidR="574202FD" w:rsidP="38E83F12" w:rsidRDefault="574202FD" w14:paraId="33EF4353" w14:textId="59DC9FD0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6F23F3D5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Stroke Efficiency:</w:t>
            </w:r>
            <w:r w:rsidRPr="38E83F12" w:rsidR="6F23F3D5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R="574202FD" w:rsidP="38E83F12" w:rsidRDefault="574202FD" w14:paraId="0D585A9D" w14:textId="52C301CA">
            <w:pPr>
              <w:pStyle w:val="Normal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</w:pPr>
            <w:r w:rsidRPr="38E83F12" w:rsidR="6F23F3D5">
              <w:rPr>
                <w:rFonts w:ascii="Calibri" w:hAnsi="Calibri" w:eastAsia="Calibri" w:cs="Calibri"/>
                <w:b w:val="1"/>
                <w:bCs w:val="1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>Water Safety:</w:t>
            </w:r>
            <w:r w:rsidRPr="38E83F12" w:rsidR="6F23F3D5">
              <w:rPr>
                <w:rFonts w:ascii="Calibri" w:hAnsi="Calibri" w:eastAsia="Calibri" w:cs="Calibri"/>
                <w:b w:val="0"/>
                <w:bCs w:val="0"/>
                <w:strike w:val="0"/>
                <w:dstrike w:val="0"/>
                <w:noProof w:val="0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="574202FD" w:rsidP="38E83F12" w:rsidRDefault="574202FD" w14:paraId="5648711F" w14:textId="6B55E904">
            <w:pPr>
              <w:pStyle w:val="Normal"/>
              <w:spacing w:line="240" w:lineRule="auto"/>
              <w:rPr>
                <w:rFonts w:ascii="Calibri" w:hAnsi="Calibri" w:eastAsia="Calibri" w:cs="Calibri"/>
              </w:rPr>
            </w:pPr>
          </w:p>
        </w:tc>
      </w:tr>
      <w:tr w:rsidR="00DC6630" w:rsidTr="7D9C954B" w14:paraId="0CC420C8" w14:textId="77777777">
        <w:trPr>
          <w:trHeight w:val="1080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1BEF8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Science 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628FE9AD" w:rsidRDefault="00DC6630" w14:paraId="618DEFD2" w14:textId="39410511">
            <w:pPr>
              <w:widowControl w:val="0"/>
              <w:spacing w:line="240" w:lineRule="auto"/>
              <w:rPr>
                <w:rFonts w:ascii="Calibri" w:hAnsi="Calibri" w:eastAsia="Calibri" w:cs="Calibri"/>
                <w:color w:val="595959" w:themeColor="text1" w:themeTint="A6" w:themeShade="FF"/>
              </w:rPr>
            </w:pPr>
            <w:r w:rsidRPr="628FE9AD" w:rsidR="36C0B9F5">
              <w:rPr>
                <w:rFonts w:ascii="Calibri" w:hAnsi="Calibri" w:eastAsia="Calibri" w:cs="Calibri"/>
              </w:rPr>
              <w:t>To recognise how sounds are made</w:t>
            </w:r>
          </w:p>
          <w:p w:rsidR="00DC6630" w:rsidP="628FE9AD" w:rsidRDefault="00DC6630" w14:textId="77777777" w14:paraId="4574E0C1">
            <w:pPr>
              <w:spacing w:line="240" w:lineRule="auto"/>
              <w:rPr>
                <w:rFonts w:ascii="Calibri" w:hAnsi="Calibri" w:eastAsia="Calibri" w:cs="Calibri"/>
                <w:color w:val="222222"/>
              </w:rPr>
            </w:pPr>
            <w:r w:rsidRPr="628FE9AD" w:rsidR="36C0B9F5">
              <w:rPr>
                <w:rFonts w:ascii="Calibri" w:hAnsi="Calibri" w:eastAsia="Calibri" w:cs="Calibri"/>
              </w:rPr>
              <w:t>Identify how sounds are made, associating some of them with something vibrating.</w:t>
            </w:r>
          </w:p>
          <w:p w:rsidR="00DC6630" w:rsidRDefault="00DC6630" w14:paraId="566305C8" w14:textId="6613AEDE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628FE9AD" w:rsidRDefault="00C1248B" w14:textId="77777777" w14:paraId="7131AFB9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To understand how the ear hears sounds</w:t>
            </w:r>
          </w:p>
          <w:p w:rsidR="00DC6630" w:rsidP="628FE9AD" w:rsidRDefault="00C1248B" w14:textId="77777777" w14:paraId="1EBD8F7F">
            <w:pPr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Recognise that vibrations from sounds travel through a medium to the ear.</w:t>
            </w:r>
          </w:p>
          <w:p w:rsidR="00DC6630" w:rsidP="628FE9AD" w:rsidRDefault="00C1248B" w14:paraId="023DE34A" w14:textId="39857872">
            <w:pPr>
              <w:spacing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628FE9AD" w:rsidRDefault="00C1248B" w14:textId="77777777" w14:paraId="4608DD3B">
            <w:pPr>
              <w:widowControl w:val="0"/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To investigate how mediums affect the volume of sound</w:t>
            </w:r>
          </w:p>
          <w:p w:rsidR="00DC6630" w:rsidP="628FE9AD" w:rsidRDefault="00C1248B" w14:textId="77777777" w14:paraId="1595A802">
            <w:pPr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Recognise that vibrations from sounds travel through a medium to the ear.</w:t>
            </w:r>
          </w:p>
          <w:p w:rsidR="00DC6630" w:rsidRDefault="00C1248B" w14:paraId="4BEBEC75" w14:textId="61B6C002">
            <w:pPr>
              <w:spacing w:line="240" w:lineRule="auto"/>
              <w:rPr>
                <w:rFonts w:ascii="Calibri" w:hAnsi="Calibri" w:eastAsia="Calibri" w:cs="Calibri"/>
              </w:rPr>
            </w:pP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628FE9AD" w:rsidRDefault="00C1248B" w14:paraId="536328F7" w14:textId="2D3BF90C">
            <w:pPr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To explore how we vary pitch</w:t>
            </w:r>
          </w:p>
          <w:p w:rsidR="00DC6630" w:rsidP="628FE9AD" w:rsidRDefault="00C1248B" w14:textId="77777777" w14:paraId="14A7AE81">
            <w:pPr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Find patterns between the volume of a sound and the strength of the vibrations that produced it.</w:t>
            </w:r>
          </w:p>
          <w:p w:rsidR="00DC6630" w:rsidP="628FE9AD" w:rsidRDefault="00C1248B" w14:paraId="54B20CF1" w14:textId="34BC9A12">
            <w:pPr>
              <w:pStyle w:val="Normal"/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Recognise that sounds get fainter as the distance from the sound source increases.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P="628FE9AD" w:rsidRDefault="00C1248B" w14:paraId="33B9BBE3" w14:textId="66C41753">
            <w:pPr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To explore how to vary volume</w:t>
            </w:r>
          </w:p>
          <w:p w:rsidR="00DC6630" w:rsidP="628FE9AD" w:rsidRDefault="00C1248B" w14:paraId="17AAFE6A" w14:textId="75D18ED1">
            <w:pPr>
              <w:pStyle w:val="Normal"/>
              <w:spacing w:line="240" w:lineRule="auto"/>
              <w:rPr>
                <w:rFonts w:ascii="Calibri" w:hAnsi="Calibri" w:eastAsia="Calibri" w:cs="Calibri"/>
              </w:rPr>
            </w:pPr>
            <w:r w:rsidRPr="628FE9AD" w:rsidR="36C0B9F5">
              <w:rPr>
                <w:rFonts w:ascii="Calibri" w:hAnsi="Calibri" w:eastAsia="Calibri" w:cs="Calibri"/>
              </w:rPr>
              <w:t>Find patterns between the pitch of a sound and features of the object that produced it.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B45B883" w14:textId="776C4C57">
            <w:pPr>
              <w:spacing w:line="240" w:lineRule="auto"/>
            </w:pPr>
            <w:r w:rsidRPr="7D9C954B" w:rsidR="741F96D2">
              <w:rPr>
                <w:rFonts w:ascii="Calibri" w:hAnsi="Calibri" w:eastAsia="Calibri" w:cs="Calibri"/>
              </w:rPr>
              <w:t>Topic test</w:t>
            </w:r>
          </w:p>
        </w:tc>
      </w:tr>
      <w:tr w:rsidR="00DC6630" w:rsidTr="7D9C954B" w14:paraId="0025C3B4" w14:textId="77777777">
        <w:trPr>
          <w:trHeight w:val="825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B2A4C0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 xml:space="preserve">Music 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0B4A628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Listen and Appraise</w:t>
            </w:r>
          </w:p>
          <w:p w:rsidR="00DC6630" w:rsidRDefault="00C1248B" w14:paraId="2D5703AE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Mamma Mia by ABBA - start to learn the song</w:t>
            </w:r>
          </w:p>
          <w:p w:rsidR="00DC6630" w:rsidRDefault="00C1248B" w14:paraId="7E34F80F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Performance - sing the song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11D5896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Listen and Appraise</w:t>
            </w:r>
          </w:p>
          <w:p w:rsidR="00DC6630" w:rsidRDefault="00C1248B" w14:paraId="6DDC61C2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Dancing Queen by Abba</w:t>
            </w:r>
          </w:p>
          <w:p w:rsidR="00DC6630" w:rsidRDefault="00C1248B" w14:paraId="3A9F4590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Mamma Mia by ABBA </w:t>
            </w:r>
          </w:p>
          <w:p w:rsidR="00DC6630" w:rsidRDefault="00C1248B" w14:paraId="0B3C8958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Performance - sing the song and play instrumental parts within the song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2C6DBB41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Listen and Appraise</w:t>
            </w:r>
          </w:p>
          <w:p w:rsidR="00DC6630" w:rsidRDefault="00C1248B" w14:paraId="08B56EA1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The Winner Takes It All by Abba</w:t>
            </w:r>
          </w:p>
          <w:p w:rsidR="00DC6630" w:rsidRDefault="00C1248B" w14:paraId="3361CAF0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Mamma Mia by ABBA </w:t>
            </w:r>
          </w:p>
          <w:p w:rsidR="00DC6630" w:rsidRDefault="00C1248B" w14:paraId="49B338B9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Performance - sing the song and improvise using voices and/or instruments within the song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B93DB62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Listen and Appraise</w:t>
            </w:r>
          </w:p>
          <w:p w:rsidR="00DC6630" w:rsidRDefault="00C1248B" w14:paraId="7254380F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Waterloo by Abba</w:t>
            </w:r>
          </w:p>
          <w:p w:rsidR="00DC6630" w:rsidRDefault="00C1248B" w14:paraId="23F78239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Mamma Mia by ABBA </w:t>
            </w:r>
          </w:p>
          <w:p w:rsidR="00DC6630" w:rsidRDefault="00C1248B" w14:paraId="694B9866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Performance - sing the song and perform composition(s) within the song </w:t>
            </w:r>
          </w:p>
          <w:p w:rsidR="00DC6630" w:rsidRDefault="00DC6630" w14:paraId="14227D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8"/>
              <w:rPr>
                <w:rFonts w:ascii="Calibri" w:hAnsi="Calibri" w:eastAsia="Calibri" w:cs="Calibri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A2779C4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Listen and Appraise</w:t>
            </w:r>
          </w:p>
          <w:p w:rsidR="00DC6630" w:rsidRDefault="00C1248B" w14:paraId="277703B6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Super Trouper by Abba</w:t>
            </w:r>
          </w:p>
          <w:p w:rsidR="00DC6630" w:rsidRDefault="00C1248B" w14:paraId="1BD616BD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Mamma Mia by </w:t>
            </w:r>
            <w:proofErr w:type="gramStart"/>
            <w:r>
              <w:rPr>
                <w:rFonts w:ascii="Calibri" w:hAnsi="Calibri" w:eastAsia="Calibri" w:cs="Calibri"/>
              </w:rPr>
              <w:t>ABBA  Performance</w:t>
            </w:r>
            <w:proofErr w:type="gramEnd"/>
            <w:r>
              <w:rPr>
                <w:rFonts w:ascii="Calibri" w:hAnsi="Calibri" w:eastAsia="Calibri" w:cs="Calibri"/>
              </w:rPr>
              <w:t xml:space="preserve"> - start to prepare for the end-of-unit performance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7F331E48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Listen and Appraise</w:t>
            </w:r>
          </w:p>
          <w:p w:rsidR="00DC6630" w:rsidRDefault="00C1248B" w14:paraId="671DB740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Thank You </w:t>
            </w:r>
            <w:proofErr w:type="gramStart"/>
            <w:r>
              <w:rPr>
                <w:rFonts w:ascii="Calibri" w:hAnsi="Calibri" w:eastAsia="Calibri" w:cs="Calibri"/>
              </w:rPr>
              <w:t>For</w:t>
            </w:r>
            <w:proofErr w:type="gramEnd"/>
            <w:r>
              <w:rPr>
                <w:rFonts w:ascii="Calibri" w:hAnsi="Calibri" w:eastAsia="Calibri" w:cs="Calibri"/>
              </w:rPr>
              <w:t xml:space="preserve"> </w:t>
            </w:r>
            <w:proofErr w:type="gramStart"/>
            <w:r>
              <w:rPr>
                <w:rFonts w:ascii="Calibri" w:hAnsi="Calibri" w:eastAsia="Calibri" w:cs="Calibri"/>
              </w:rPr>
              <w:t>The</w:t>
            </w:r>
            <w:proofErr w:type="gramEnd"/>
            <w:r>
              <w:rPr>
                <w:rFonts w:ascii="Calibri" w:hAnsi="Calibri" w:eastAsia="Calibri" w:cs="Calibri"/>
              </w:rPr>
              <w:t xml:space="preserve"> Music by Abba</w:t>
            </w:r>
          </w:p>
          <w:p w:rsidR="00DC6630" w:rsidRDefault="00C1248B" w14:paraId="7A0BFF44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Mamma Mia by ABBA </w:t>
            </w:r>
          </w:p>
          <w:p w:rsidR="00DC6630" w:rsidRDefault="00C1248B" w14:paraId="394CDEEC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Performance </w:t>
            </w:r>
            <w:proofErr w:type="gramStart"/>
            <w:r>
              <w:rPr>
                <w:rFonts w:ascii="Calibri" w:hAnsi="Calibri" w:eastAsia="Calibri" w:cs="Calibri"/>
              </w:rPr>
              <w:t>-  prepare</w:t>
            </w:r>
            <w:proofErr w:type="gramEnd"/>
            <w:r>
              <w:rPr>
                <w:rFonts w:ascii="Calibri" w:hAnsi="Calibri" w:eastAsia="Calibri" w:cs="Calibri"/>
              </w:rPr>
              <w:t xml:space="preserve"> for the end-of-unit performance</w:t>
            </w:r>
          </w:p>
          <w:p w:rsidR="00DC6630" w:rsidRDefault="00DC6630" w14:paraId="5510CA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8"/>
              <w:rPr>
                <w:rFonts w:ascii="Calibri" w:hAnsi="Calibri" w:eastAsia="Calibri" w:cs="Calibri"/>
              </w:rPr>
            </w:pPr>
          </w:p>
        </w:tc>
      </w:tr>
      <w:tr w:rsidR="00DC6630" w:rsidTr="7D9C954B" w14:paraId="363BC950" w14:textId="77777777">
        <w:trPr>
          <w:trHeight w:val="825"/>
        </w:trPr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43D180B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1"/>
                <w:szCs w:val="21"/>
              </w:rPr>
              <w:t>Art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5743F2C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3D Pencil Drawings</w:t>
            </w:r>
          </w:p>
          <w:p w:rsidR="00DC6630" w:rsidRDefault="00C1248B" w14:paraId="64C4AB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</w:rPr>
              <w:t xml:space="preserve">To draw using tone </w:t>
            </w:r>
            <w:proofErr w:type="gramStart"/>
            <w:r>
              <w:rPr>
                <w:rFonts w:ascii="Calibri" w:hAnsi="Calibri" w:eastAsia="Calibri" w:cs="Calibri"/>
              </w:rPr>
              <w:t>creating  a</w:t>
            </w:r>
            <w:proofErr w:type="gramEnd"/>
            <w:r>
              <w:rPr>
                <w:rFonts w:ascii="Calibri" w:hAnsi="Calibri" w:eastAsia="Calibri" w:cs="Calibri"/>
              </w:rPr>
              <w:t>3D effect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67E6FD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Texture and tone</w:t>
            </w:r>
          </w:p>
          <w:p w:rsidR="00DC6630" w:rsidRDefault="00C1248B" w14:paraId="239B5E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</w:rPr>
              <w:t>To explore how combining lines and mark making can show texture and tone in drawings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A833E64" w14:textId="77777777">
            <w:pPr>
              <w:widowControl w:val="0"/>
              <w:spacing w:before="8" w:line="240" w:lineRule="auto"/>
              <w:ind w:left="122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Sense of Proportion</w:t>
            </w:r>
          </w:p>
          <w:p w:rsidR="00DC6630" w:rsidRDefault="00C1248B" w14:paraId="37FD49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</w:rPr>
              <w:t>To understand proportion by observing how it is used in artwork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AF14F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Effective composition</w:t>
            </w:r>
          </w:p>
          <w:p w:rsidR="00DC6630" w:rsidRDefault="00C1248B" w14:paraId="66926D30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To understand what </w:t>
            </w:r>
            <w:proofErr w:type="gramStart"/>
            <w:r>
              <w:rPr>
                <w:rFonts w:ascii="Calibri" w:hAnsi="Calibri" w:eastAsia="Calibri" w:cs="Calibri"/>
              </w:rPr>
              <w:t>is an effective composition in art</w:t>
            </w:r>
            <w:proofErr w:type="gramEnd"/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1A73AD58" w14:textId="77777777">
            <w:pPr>
              <w:spacing w:line="240" w:lineRule="auto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Using texture, tone and proportion</w:t>
            </w:r>
          </w:p>
          <w:p w:rsidR="00DC6630" w:rsidRDefault="00C1248B" w14:paraId="62CDD9D1" w14:textId="77777777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apply an understanding of texture, tone and proportion in a drawing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630" w:rsidRDefault="00C1248B" w14:paraId="0E2A006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  <w:t>Consolidation</w:t>
            </w:r>
          </w:p>
          <w:p w:rsidR="00DC6630" w:rsidRDefault="00C1248B" w14:paraId="7C5DD18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22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To create a collaborative piece of art</w:t>
            </w:r>
          </w:p>
        </w:tc>
      </w:tr>
    </w:tbl>
    <w:p w:rsidR="00DC6630" w:rsidRDefault="00DC6630" w14:paraId="2EA6CE6A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C6630" w:rsidRDefault="00DC6630" w14:paraId="504995D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DC6630">
      <w:pgSz w:w="16840" w:h="11880" w:orient="landscape"/>
      <w:pgMar w:top="706" w:right="3635" w:bottom="1226" w:left="60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w:fontKey="{DB301A8C-DFB9-46BE-B510-23E4886C4FEA}" r:id="rId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94E85BE5-1CD2-4ED2-A2E6-5A434FE840C0}" r:id="rId2"/>
    <w:embedBold w:fontKey="{38221538-AA9D-4417-A1F3-EEC7909166FB}" r:id="rId3"/>
    <w:embedItalic w:fontKey="{4B9CA758-B712-49A2-804C-2A8E318ADB79}" r:id="rId4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A9964C08-A647-408F-A26E-629077ED9AC6}" r:id="rId5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e70ad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630"/>
    <w:rsid w:val="00021242"/>
    <w:rsid w:val="004B490C"/>
    <w:rsid w:val="00C1248B"/>
    <w:rsid w:val="00CD2DF7"/>
    <w:rsid w:val="00DC6630"/>
    <w:rsid w:val="0186A776"/>
    <w:rsid w:val="03133ADB"/>
    <w:rsid w:val="0324A24A"/>
    <w:rsid w:val="04450769"/>
    <w:rsid w:val="04DE721B"/>
    <w:rsid w:val="06137201"/>
    <w:rsid w:val="063ADB4A"/>
    <w:rsid w:val="0993612F"/>
    <w:rsid w:val="0B91F1BF"/>
    <w:rsid w:val="0C8C6D8E"/>
    <w:rsid w:val="0F7AB2D1"/>
    <w:rsid w:val="10D857DE"/>
    <w:rsid w:val="126C80E7"/>
    <w:rsid w:val="14CC0720"/>
    <w:rsid w:val="165E57EE"/>
    <w:rsid w:val="1A98BD02"/>
    <w:rsid w:val="1E315952"/>
    <w:rsid w:val="21BFD4FC"/>
    <w:rsid w:val="230C4B57"/>
    <w:rsid w:val="254201A0"/>
    <w:rsid w:val="298CE0B5"/>
    <w:rsid w:val="2DABC581"/>
    <w:rsid w:val="2DB0A830"/>
    <w:rsid w:val="2E51F386"/>
    <w:rsid w:val="2E8DBFFF"/>
    <w:rsid w:val="2F0C33E9"/>
    <w:rsid w:val="31B503DA"/>
    <w:rsid w:val="355C3F4C"/>
    <w:rsid w:val="35770F8A"/>
    <w:rsid w:val="36C0B9F5"/>
    <w:rsid w:val="3836C21F"/>
    <w:rsid w:val="38E83F12"/>
    <w:rsid w:val="3B89F5B0"/>
    <w:rsid w:val="3E533B78"/>
    <w:rsid w:val="43AEF07D"/>
    <w:rsid w:val="46001E3E"/>
    <w:rsid w:val="46375284"/>
    <w:rsid w:val="46444015"/>
    <w:rsid w:val="49018A45"/>
    <w:rsid w:val="497352AF"/>
    <w:rsid w:val="497FD629"/>
    <w:rsid w:val="4B56668A"/>
    <w:rsid w:val="50566085"/>
    <w:rsid w:val="51D31AF2"/>
    <w:rsid w:val="51F43E34"/>
    <w:rsid w:val="5386E953"/>
    <w:rsid w:val="54A6F521"/>
    <w:rsid w:val="55DAF833"/>
    <w:rsid w:val="574202FD"/>
    <w:rsid w:val="58B6F007"/>
    <w:rsid w:val="5D3FA8A2"/>
    <w:rsid w:val="5E25B08D"/>
    <w:rsid w:val="628FE9AD"/>
    <w:rsid w:val="63B32B9D"/>
    <w:rsid w:val="65AD51F4"/>
    <w:rsid w:val="6961E3FF"/>
    <w:rsid w:val="6A2E9C48"/>
    <w:rsid w:val="6A6CE21D"/>
    <w:rsid w:val="6BEE732C"/>
    <w:rsid w:val="6EC80F08"/>
    <w:rsid w:val="6F23F3D5"/>
    <w:rsid w:val="70406E56"/>
    <w:rsid w:val="73990B50"/>
    <w:rsid w:val="73B1B337"/>
    <w:rsid w:val="73E7B0F5"/>
    <w:rsid w:val="741F96D2"/>
    <w:rsid w:val="75A02B5F"/>
    <w:rsid w:val="75FEED05"/>
    <w:rsid w:val="7651888E"/>
    <w:rsid w:val="76BF315B"/>
    <w:rsid w:val="79ABABAF"/>
    <w:rsid w:val="7CE89BDB"/>
    <w:rsid w:val="7D9C954B"/>
    <w:rsid w:val="7E1AA989"/>
    <w:rsid w:val="7EE6D720"/>
    <w:rsid w:val="7F259C81"/>
    <w:rsid w:val="7FC2E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E22B3"/>
  <w15:docId w15:val="{1F48EC95-8D22-4215-BDBE-786AE997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paragraph" w:styleId="ListParagraph">
    <w:uiPriority w:val="34"/>
    <w:name w:val="List Paragraph"/>
    <w:basedOn w:val="Normal"/>
    <w:qFormat/>
    <w:rsid w:val="38E83F1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c77831d87ef472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4C65B1C472642A6FE5D6B898EE8B1" ma:contentTypeVersion="14" ma:contentTypeDescription="Create a new document." ma:contentTypeScope="" ma:versionID="456dd84755c2dbd2f67e70ae9ea21d61">
  <xsd:schema xmlns:xsd="http://www.w3.org/2001/XMLSchema" xmlns:xs="http://www.w3.org/2001/XMLSchema" xmlns:p="http://schemas.microsoft.com/office/2006/metadata/properties" xmlns:ns2="d3a7f5bd-00c9-43eb-b352-f21dd591012b" xmlns:ns3="af1d0079-e106-4ea7-8f86-12d368061dee" targetNamespace="http://schemas.microsoft.com/office/2006/metadata/properties" ma:root="true" ma:fieldsID="a84bda79d15d46aab9ff1a66a6404413" ns2:_="" ns3:_="">
    <xsd:import namespace="d3a7f5bd-00c9-43eb-b352-f21dd591012b"/>
    <xsd:import namespace="af1d0079-e106-4ea7-8f86-12d368061d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Lesson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f5bd-00c9-43eb-b352-f21dd5910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19cab04-04b4-4d43-9124-46f2c3d6ea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essonnumber" ma:index="21" nillable="true" ma:displayName="Lesson number" ma:format="Dropdown" ma:internalName="Lessonnumber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d0079-e106-4ea7-8f86-12d368061d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edde86c-8ad1-434c-9327-f12ea43d65bc}" ma:internalName="TaxCatchAll" ma:showField="CatchAllData" ma:web="af1d0079-e106-4ea7-8f86-12d368061d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a7f5bd-00c9-43eb-b352-f21dd591012b">
      <Terms xmlns="http://schemas.microsoft.com/office/infopath/2007/PartnerControls"/>
    </lcf76f155ced4ddcb4097134ff3c332f>
    <TaxCatchAll xmlns="af1d0079-e106-4ea7-8f86-12d368061dee" xsi:nil="true"/>
    <Lessonnumber xmlns="d3a7f5bd-00c9-43eb-b352-f21dd591012b" xsi:nil="true"/>
  </documentManagement>
</p:properties>
</file>

<file path=customXml/itemProps1.xml><?xml version="1.0" encoding="utf-8"?>
<ds:datastoreItem xmlns:ds="http://schemas.openxmlformats.org/officeDocument/2006/customXml" ds:itemID="{E80F604B-D224-4567-A841-5DA7F8300C78}"/>
</file>

<file path=customXml/itemProps2.xml><?xml version="1.0" encoding="utf-8"?>
<ds:datastoreItem xmlns:ds="http://schemas.openxmlformats.org/officeDocument/2006/customXml" ds:itemID="{7D10DD2B-E990-4F85-A68F-A073BC052143}"/>
</file>

<file path=customXml/itemProps3.xml><?xml version="1.0" encoding="utf-8"?>
<ds:datastoreItem xmlns:ds="http://schemas.openxmlformats.org/officeDocument/2006/customXml" ds:itemID="{1BD34D01-68EF-4171-8910-CE7F4BC4A59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Thomas Catholic Academies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OSBORNE (SEJS)</dc:creator>
  <cp:lastModifiedBy>Ian OSBORNE (SEJS)</cp:lastModifiedBy>
  <cp:revision>8</cp:revision>
  <dcterms:created xsi:type="dcterms:W3CDTF">2026-07-15T13:30:00Z</dcterms:created>
  <dcterms:modified xsi:type="dcterms:W3CDTF">2026-09-20T15:04:38Z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0x0101004374C65B1C472642A6FE5D6B898EE8B1</vt:lpwstr>
  </property>
  <property fmtid="{D5CDD505-2E9C-101B-9397-08002B2CF9AE}" pid="3" name="MediaServiceImageTags">
    <vt:lpwstr/>
  </property>
</Properties>
</file>