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Half Term Overview </w:t>
        <w:tab/>
        <w:tab/>
        <w:t xml:space="preserve">Lent Term 2</w:t>
      </w:r>
      <w:r w:rsidDel="00000000" w:rsidR="00000000" w:rsidRPr="00000000">
        <w:rPr>
          <w:rtl w:val="0"/>
        </w:rPr>
      </w:r>
    </w:p>
    <w:tbl>
      <w:tblPr>
        <w:tblStyle w:val="Table1"/>
        <w:tblW w:w="107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95"/>
        <w:gridCol w:w="1695"/>
        <w:gridCol w:w="1725"/>
        <w:gridCol w:w="1710"/>
        <w:gridCol w:w="1665"/>
        <w:gridCol w:w="1695"/>
        <w:tblGridChange w:id="0">
          <w:tblGrid>
            <w:gridCol w:w="2295"/>
            <w:gridCol w:w="1695"/>
            <w:gridCol w:w="1725"/>
            <w:gridCol w:w="1710"/>
            <w:gridCol w:w="1665"/>
            <w:gridCol w:w="1695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       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        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     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         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       </w:t>
            </w:r>
          </w:p>
        </w:tc>
      </w:tr>
      <w:tr>
        <w:trPr>
          <w:cantSplit w:val="0"/>
          <w:trHeight w:val="676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English (Including Grammar focus for week)</w:t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The Pied Piper of Hamelin</w:t>
            </w:r>
          </w:p>
          <w:p w:rsidR="00000000" w:rsidDel="00000000" w:rsidP="00000000" w:rsidRDefault="00000000" w:rsidRPr="00000000" w14:paraId="0000000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Michael Morpurgo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I can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identify the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features and</w:t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common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themes in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traditional</w:t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tales and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myths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I can make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inferences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about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characters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and settings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I can choose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relevant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words and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phrases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I can infer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thoughts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and describe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them using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relevant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vocabulary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Use of paragraphs with subheadings,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Noun phrases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Spelling list words - answer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certain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difficult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height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notice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possess(ion)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reign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The Pied Piper of Hamelin</w:t>
            </w:r>
          </w:p>
          <w:p w:rsidR="00000000" w:rsidDel="00000000" w:rsidP="00000000" w:rsidRDefault="00000000" w:rsidRPr="00000000" w14:paraId="0000003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Michael Morpurgo</w:t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I can create a</w:t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multi-clause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sentence</w:t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by making</w:t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two points</w:t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I can link</w:t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clauses using</w:t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conjunctions</w:t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I can group</w:t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related</w:t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sentences</w:t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into a</w:t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paragraph</w:t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I can explore</w:t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rules for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words with</w:t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the ‘shun’</w:t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suffix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I can make</w:t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a statement</w:t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into a</w:t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question</w:t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I can use</w:t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appropriate</w:t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adjectives to</w:t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describe</w:t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Spellings</w:t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The /^/ sound spelt ou</w:t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sound, young, thrust, ouch, hound, round, found, touch, double, trouble, country, hut,</w:t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button, trust, town, amount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The Pied Piper of Hamelin</w:t>
            </w:r>
          </w:p>
          <w:p w:rsidR="00000000" w:rsidDel="00000000" w:rsidP="00000000" w:rsidRDefault="00000000" w:rsidRPr="00000000" w14:paraId="0000005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Michael Morpurgo</w:t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To use debate to discuss issues and put forward points of view</w:t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To give reasons for opinions using evidence from the text</w:t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I can write</w:t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in a formal</w:t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tone</w:t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I can write</w:t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conditional</w:t>
            </w:r>
          </w:p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sentences</w:t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using ‘If’ and</w:t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a comma</w:t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Spellings</w:t>
            </w:r>
          </w:p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The /^/ sound spelt ou</w:t>
            </w:r>
          </w:p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sound, young, thrust, ouch, hound, round, found, touch, double, trouble, country, hut,</w:t>
            </w:r>
          </w:p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button, trust, town, amount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The Pied Piper of Hamelin</w:t>
            </w:r>
          </w:p>
          <w:p w:rsidR="00000000" w:rsidDel="00000000" w:rsidP="00000000" w:rsidRDefault="00000000" w:rsidRPr="00000000" w14:paraId="0000006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Michael Morpurgo</w:t>
            </w:r>
          </w:p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To plan, write, edit and publish an extended narrative.</w:t>
            </w:r>
          </w:p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Spellings - Words with the /eɪ/ sound spelt ei, eigh, or ey</w:t>
            </w:r>
          </w:p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vein, weigh, eight, neighbour, they, obey, survey, convey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Cinderella of the Nile by Beverley Naidoo and Marian Vafaeian</w:t>
            </w:r>
          </w:p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I can use</w:t>
            </w:r>
          </w:p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the present</w:t>
            </w:r>
          </w:p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perfect</w:t>
            </w:r>
          </w:p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tense</w:t>
            </w:r>
          </w:p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and other</w:t>
            </w:r>
          </w:p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perfect</w:t>
            </w:r>
          </w:p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forms</w:t>
            </w:r>
          </w:p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I can extract</w:t>
            </w:r>
          </w:p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information</w:t>
            </w:r>
          </w:p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from a text</w:t>
            </w:r>
          </w:p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and make</w:t>
            </w:r>
          </w:p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inferences</w:t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I can use</w:t>
            </w:r>
          </w:p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conjunctions</w:t>
            </w:r>
          </w:p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to give</w:t>
            </w:r>
          </w:p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reasons</w:t>
            </w:r>
          </w:p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I can identify</w:t>
            </w:r>
          </w:p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similes,</w:t>
            </w:r>
          </w:p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metaphors</w:t>
            </w:r>
          </w:p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and abstract</w:t>
            </w:r>
          </w:p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nouns</w:t>
            </w:r>
          </w:p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Spelling word list</w:t>
            </w:r>
          </w:p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different</w:t>
            </w:r>
          </w:p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difficult</w:t>
            </w:r>
          </w:p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February</w:t>
            </w:r>
          </w:p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heard</w:t>
            </w:r>
          </w:p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island</w:t>
            </w:r>
          </w:p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often</w:t>
            </w:r>
          </w:p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straight</w:t>
            </w:r>
          </w:p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6" w:hRule="atLeast"/>
          <w:tblHeader w:val="0"/>
        </w:trPr>
        <w:tc>
          <w:tcPr/>
          <w:p w:rsidR="00000000" w:rsidDel="00000000" w:rsidP="00000000" w:rsidRDefault="00000000" w:rsidRPr="00000000" w14:paraId="0000008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Class Novel/Guided Reading</w:t>
            </w:r>
          </w:p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Arthur and the Golden Rope</w:t>
            </w:r>
            <w:r w:rsidDel="00000000" w:rsidR="00000000" w:rsidRPr="00000000">
              <w:rPr>
                <w:rtl w:val="0"/>
              </w:rPr>
              <w:t xml:space="preserve"> by Joe Todd Stanton</w:t>
            </w:r>
          </w:p>
          <w:p w:rsidR="00000000" w:rsidDel="00000000" w:rsidP="00000000" w:rsidRDefault="00000000" w:rsidRPr="00000000" w14:paraId="00000089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Arthur and the Golden Rope</w:t>
            </w:r>
            <w:r w:rsidDel="00000000" w:rsidR="00000000" w:rsidRPr="00000000">
              <w:rPr>
                <w:rtl w:val="0"/>
              </w:rPr>
              <w:t xml:space="preserve"> by Joe Todd Stanton</w:t>
            </w:r>
          </w:p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highlight w:val="whit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Arthur and the Golden Rope</w:t>
            </w:r>
            <w:r w:rsidDel="00000000" w:rsidR="00000000" w:rsidRPr="00000000">
              <w:rPr>
                <w:rtl w:val="0"/>
              </w:rPr>
              <w:t xml:space="preserve"> by Joe Todd Stanton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0" w:before="0" w:line="240" w:lineRule="auto"/>
              <w:ind w:left="0" w:firstLine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0" w:before="0" w:line="240" w:lineRule="auto"/>
              <w:ind w:left="0" w:firstLine="0"/>
              <w:rPr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before="0" w:line="308.571428571428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The Lost Spells</w:t>
            </w:r>
          </w:p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color w:val="0f1111"/>
                <w:highlight w:val="white"/>
                <w:rtl w:val="0"/>
              </w:rPr>
              <w:t xml:space="preserve">by Robert Macfarlane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308.571428571428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The Lost Spells</w:t>
            </w:r>
          </w:p>
          <w:p w:rsidR="00000000" w:rsidDel="00000000" w:rsidP="00000000" w:rsidRDefault="00000000" w:rsidRPr="00000000" w14:paraId="00000097">
            <w:pPr>
              <w:rPr>
                <w:highlight w:val="yellow"/>
              </w:rPr>
            </w:pPr>
            <w:r w:rsidDel="00000000" w:rsidR="00000000" w:rsidRPr="00000000">
              <w:rPr>
                <w:color w:val="0f1111"/>
                <w:highlight w:val="white"/>
                <w:rtl w:val="0"/>
              </w:rPr>
              <w:t xml:space="preserve">by Robert Macfarlane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/>
          <w:p w:rsidR="00000000" w:rsidDel="00000000" w:rsidP="00000000" w:rsidRDefault="00000000" w:rsidRPr="00000000" w14:paraId="0000009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before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Fractions A</w:t>
            </w:r>
          </w:p>
          <w:p w:rsidR="00000000" w:rsidDel="00000000" w:rsidP="00000000" w:rsidRDefault="00000000" w:rsidRPr="00000000" w14:paraId="0000009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before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 the denominators of unit fractions.</w:t>
            </w:r>
          </w:p>
          <w:p w:rsidR="00000000" w:rsidDel="00000000" w:rsidP="00000000" w:rsidRDefault="00000000" w:rsidRPr="00000000" w14:paraId="0000009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Compare and order unit fractions.</w:t>
            </w:r>
          </w:p>
          <w:p w:rsidR="00000000" w:rsidDel="00000000" w:rsidP="00000000" w:rsidRDefault="00000000" w:rsidRPr="00000000" w14:paraId="0000009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 the numerators of non-unit fractions.</w:t>
            </w:r>
          </w:p>
          <w:p w:rsidR="00000000" w:rsidDel="00000000" w:rsidP="00000000" w:rsidRDefault="00000000" w:rsidRPr="00000000" w14:paraId="000000A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 the whole.</w:t>
            </w:r>
          </w:p>
          <w:p w:rsidR="00000000" w:rsidDel="00000000" w:rsidP="00000000" w:rsidRDefault="00000000" w:rsidRPr="00000000" w14:paraId="000000A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Compare and order non-unit fractions.</w:t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before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Fraction A </w:t>
            </w:r>
          </w:p>
          <w:p w:rsidR="00000000" w:rsidDel="00000000" w:rsidP="00000000" w:rsidRDefault="00000000" w:rsidRPr="00000000" w14:paraId="000000A3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Fractions and scales.</w:t>
            </w:r>
          </w:p>
          <w:p w:rsidR="00000000" w:rsidDel="00000000" w:rsidP="00000000" w:rsidRDefault="00000000" w:rsidRPr="00000000" w14:paraId="000000A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Fractions on a number line.</w:t>
            </w:r>
          </w:p>
          <w:p w:rsidR="00000000" w:rsidDel="00000000" w:rsidP="00000000" w:rsidRDefault="00000000" w:rsidRPr="00000000" w14:paraId="000000A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Count in fractions on a number line.</w:t>
            </w:r>
          </w:p>
          <w:p w:rsidR="00000000" w:rsidDel="00000000" w:rsidP="00000000" w:rsidRDefault="00000000" w:rsidRPr="00000000" w14:paraId="000000A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Equivalent fractions on a number line.</w:t>
            </w:r>
          </w:p>
          <w:p w:rsidR="00000000" w:rsidDel="00000000" w:rsidP="00000000" w:rsidRDefault="00000000" w:rsidRPr="00000000" w14:paraId="000000A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Fraction A </w:t>
            </w:r>
          </w:p>
          <w:p w:rsidR="00000000" w:rsidDel="00000000" w:rsidP="00000000" w:rsidRDefault="00000000" w:rsidRPr="00000000" w14:paraId="000000AA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Equivalent fractions as bar models.</w:t>
            </w:r>
          </w:p>
          <w:p w:rsidR="00000000" w:rsidDel="00000000" w:rsidP="00000000" w:rsidRDefault="00000000" w:rsidRPr="00000000" w14:paraId="000000A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End of unit fraction assessment,</w:t>
            </w:r>
          </w:p>
        </w:tc>
        <w:tc>
          <w:tcPr/>
          <w:p w:rsidR="00000000" w:rsidDel="00000000" w:rsidP="00000000" w:rsidRDefault="00000000" w:rsidRPr="00000000" w14:paraId="000000AD">
            <w:pPr>
              <w:pStyle w:val="Heading2"/>
              <w:keepNext w:val="0"/>
              <w:keepLines w:val="1"/>
              <w:shd w:fill="ffffff" w:val="clear"/>
              <w:spacing w:after="220" w:before="0" w:line="240" w:lineRule="auto"/>
              <w:rPr>
                <w:sz w:val="22"/>
                <w:szCs w:val="22"/>
              </w:rPr>
            </w:pPr>
            <w:bookmarkStart w:colFirst="0" w:colLast="0" w:name="_heading=h.bt9t4btmtu7c" w:id="0"/>
            <w:bookmarkEnd w:id="0"/>
            <w:r w:rsidDel="00000000" w:rsidR="00000000" w:rsidRPr="00000000">
              <w:rPr>
                <w:sz w:val="22"/>
                <w:szCs w:val="22"/>
                <w:rtl w:val="0"/>
              </w:rPr>
              <w:t xml:space="preserve">Mass and capacity</w:t>
            </w:r>
          </w:p>
          <w:p w:rsidR="00000000" w:rsidDel="00000000" w:rsidP="00000000" w:rsidRDefault="00000000" w:rsidRPr="00000000" w14:paraId="000000AE">
            <w:pPr>
              <w:keepLines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Use scales.</w:t>
            </w:r>
          </w:p>
          <w:p w:rsidR="00000000" w:rsidDel="00000000" w:rsidP="00000000" w:rsidRDefault="00000000" w:rsidRPr="00000000" w14:paraId="000000AF">
            <w:pPr>
              <w:keepLines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Measure mass in grams.</w:t>
            </w:r>
          </w:p>
          <w:p w:rsidR="00000000" w:rsidDel="00000000" w:rsidP="00000000" w:rsidRDefault="00000000" w:rsidRPr="00000000" w14:paraId="000000B0">
            <w:pPr>
              <w:keepLines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Measure mass in kilograms and grams.</w:t>
            </w:r>
          </w:p>
          <w:p w:rsidR="00000000" w:rsidDel="00000000" w:rsidP="00000000" w:rsidRDefault="00000000" w:rsidRPr="00000000" w14:paraId="000000B1">
            <w:pPr>
              <w:keepLines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Equivalent masses.</w:t>
            </w:r>
          </w:p>
        </w:tc>
        <w:tc>
          <w:tcPr/>
          <w:p w:rsidR="00000000" w:rsidDel="00000000" w:rsidP="00000000" w:rsidRDefault="00000000" w:rsidRPr="00000000" w14:paraId="000000B2">
            <w:pPr>
              <w:pStyle w:val="Heading2"/>
              <w:keepNext w:val="0"/>
              <w:keepLines w:val="1"/>
              <w:shd w:fill="ffffff" w:val="clear"/>
              <w:spacing w:after="220" w:before="0" w:line="240" w:lineRule="auto"/>
              <w:rPr>
                <w:sz w:val="22"/>
                <w:szCs w:val="22"/>
              </w:rPr>
            </w:pPr>
            <w:bookmarkStart w:colFirst="0" w:colLast="0" w:name="_heading=h.1ff66z1vf584" w:id="1"/>
            <w:bookmarkEnd w:id="1"/>
            <w:r w:rsidDel="00000000" w:rsidR="00000000" w:rsidRPr="00000000">
              <w:rPr>
                <w:sz w:val="22"/>
                <w:szCs w:val="22"/>
                <w:rtl w:val="0"/>
              </w:rPr>
              <w:t xml:space="preserve">Mass and capacity</w:t>
            </w:r>
          </w:p>
          <w:p w:rsidR="00000000" w:rsidDel="00000000" w:rsidP="00000000" w:rsidRDefault="00000000" w:rsidRPr="00000000" w14:paraId="000000B3">
            <w:pPr>
              <w:keepLines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Compare mass.</w:t>
            </w:r>
          </w:p>
          <w:p w:rsidR="00000000" w:rsidDel="00000000" w:rsidP="00000000" w:rsidRDefault="00000000" w:rsidRPr="00000000" w14:paraId="000000B4">
            <w:pPr>
              <w:keepLines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 and subtract mass.</w:t>
            </w:r>
          </w:p>
          <w:p w:rsidR="00000000" w:rsidDel="00000000" w:rsidP="00000000" w:rsidRDefault="00000000" w:rsidRPr="00000000" w14:paraId="000000B5">
            <w:pPr>
              <w:keepLines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Measure capacity and volume in millilitres.</w:t>
            </w:r>
          </w:p>
          <w:p w:rsidR="00000000" w:rsidDel="00000000" w:rsidP="00000000" w:rsidRDefault="00000000" w:rsidRPr="00000000" w14:paraId="000000B6">
            <w:pPr>
              <w:keepLines w:val="1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Measure capacity and volume in litres and millilitres.</w:t>
            </w:r>
          </w:p>
        </w:tc>
      </w:tr>
      <w:tr>
        <w:trPr>
          <w:cantSplit w:val="0"/>
          <w:trHeight w:val="675" w:hRule="atLeast"/>
          <w:tblHeader w:val="0"/>
        </w:trPr>
        <w:tc>
          <w:tcPr/>
          <w:p w:rsidR="00000000" w:rsidDel="00000000" w:rsidP="00000000" w:rsidRDefault="00000000" w:rsidRPr="00000000" w14:paraId="000000B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</w:t>
            </w:r>
          </w:p>
          <w:p w:rsidR="00000000" w:rsidDel="00000000" w:rsidP="00000000" w:rsidRDefault="00000000" w:rsidRPr="00000000" w14:paraId="000000B8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Listening and Sharing</w:t>
            </w:r>
          </w:p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To understand the importance of the Eucharistic Prayer.</w:t>
            </w:r>
          </w:p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  <w:t xml:space="preserve">To understand the importance of the Communion Rite.</w:t>
            </w:r>
          </w:p>
          <w:p w:rsidR="00000000" w:rsidDel="00000000" w:rsidP="00000000" w:rsidRDefault="00000000" w:rsidRPr="00000000" w14:paraId="000000BD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To plan and celebrate the topic together.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Giving All</w:t>
            </w:r>
          </w:p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t xml:space="preserve">To explore how people give themselves.</w:t>
            </w:r>
          </w:p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Lent - an opportunity for giving.</w:t>
            </w:r>
          </w:p>
          <w:p w:rsidR="00000000" w:rsidDel="00000000" w:rsidP="00000000" w:rsidRDefault="00000000" w:rsidRPr="00000000" w14:paraId="000000C2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God wants parents and children to love and respect one another.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Giving All</w:t>
            </w:r>
          </w:p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To explore a new way of living.</w:t>
            </w:r>
          </w:p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To understand that sometimes it is hard to be totally giving.</w:t>
            </w:r>
          </w:p>
          <w:p w:rsidR="00000000" w:rsidDel="00000000" w:rsidP="00000000" w:rsidRDefault="00000000" w:rsidRPr="00000000" w14:paraId="000000CB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Giving All</w:t>
            </w:r>
          </w:p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  <w:t xml:space="preserve">To understand Jesus’ total giving.</w:t>
            </w:r>
          </w:p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  <w:t xml:space="preserve">To understand that Jesus is risen.</w:t>
            </w:r>
          </w:p>
          <w:p w:rsidR="00000000" w:rsidDel="00000000" w:rsidP="00000000" w:rsidRDefault="00000000" w:rsidRPr="00000000" w14:paraId="000000D1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Giving All</w:t>
            </w:r>
          </w:p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  <w:t xml:space="preserve">To plan the end of the topic celebration.</w:t>
            </w:r>
          </w:p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  <w:t xml:space="preserve">To celebrate the end of the topic together.</w:t>
            </w:r>
          </w:p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5" w:hRule="atLeast"/>
          <w:tblHeader w:val="0"/>
        </w:trPr>
        <w:tc>
          <w:tcPr/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PSHE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Ten:Ten Module 2 unit 2</w:t>
            </w:r>
          </w:p>
          <w:p w:rsidR="00000000" w:rsidDel="00000000" w:rsidP="00000000" w:rsidRDefault="00000000" w:rsidRPr="00000000" w14:paraId="000000D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Session 1: Family, friends and Others</w:t>
            </w:r>
          </w:p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  <w:t xml:space="preserve">This session will help children to identify more complex relationships in</w:t>
            </w:r>
          </w:p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  <w:t xml:space="preserve">their lives, including family, friends and other people, and explore how</w:t>
            </w:r>
          </w:p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  <w:t xml:space="preserve">to relate to people within these different relationships. Children will</w:t>
            </w:r>
          </w:p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  <w:t xml:space="preserve">also discuss what it means to be a good friend and learn some</w:t>
            </w:r>
          </w:p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  <w:t xml:space="preserve">strategies to use when relationships become difficult.</w:t>
            </w:r>
          </w:p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Ten:Ten Module 2 unit 2</w:t>
            </w:r>
          </w:p>
          <w:p w:rsidR="00000000" w:rsidDel="00000000" w:rsidP="00000000" w:rsidRDefault="00000000" w:rsidRPr="00000000" w14:paraId="000000E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Session 2: When things feel bad</w:t>
            </w:r>
          </w:p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  <w:t xml:space="preserve">In this session, children will learn how to recognise bullying and abuse</w:t>
            </w:r>
          </w:p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  <w:t xml:space="preserve">(including physical bullying and emotional bullying online).</w:t>
            </w:r>
          </w:p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  <w:t xml:space="preserve">Children will</w:t>
            </w:r>
          </w:p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  <w:t xml:space="preserve">take part in discussions and role play activities to consider how bullying</w:t>
            </w:r>
          </w:p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  <w:t xml:space="preserve">affects people, and what strategies can be employed to resist pressure</w:t>
            </w:r>
          </w:p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  <w:t xml:space="preserve">and practise resilience.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End of unit assessment for Module 2 unit 2  - Personal relationships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  <w:t xml:space="preserve">Baseline Assessment for Module 2 Unit 3 - Life online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Ten:Ten Module 2 unit 3</w:t>
            </w:r>
          </w:p>
          <w:p w:rsidR="00000000" w:rsidDel="00000000" w:rsidP="00000000" w:rsidRDefault="00000000" w:rsidRPr="00000000" w14:paraId="000000F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Session 1: Sharing Online</w:t>
            </w:r>
          </w:p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  <w:t xml:space="preserve">Integrating the NSPCC Share Aware programme, this session</w:t>
            </w:r>
          </w:p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  <w:t xml:space="preserve">introduces the digital world as one that children need to take steps to stay safe in, just like the real world. This session focuses on how</w:t>
            </w:r>
          </w:p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  <w:t xml:space="preserve">quickly things can be shared around the world online, including</w:t>
            </w:r>
          </w:p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  <w:t xml:space="preserve">photos, passwords and other personal information. Children will</w:t>
            </w:r>
          </w:p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  <w:t xml:space="preserve">discuss how this can be damaging and/or dangerous, and will learn</w:t>
            </w:r>
          </w:p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  <w:t xml:space="preserve">steps to keep themselves safe.</w:t>
            </w:r>
          </w:p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Ten:Ten Module 2 unit 3</w:t>
            </w:r>
          </w:p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Session 2: Chatting Online </w:t>
            </w:r>
            <w:r w:rsidDel="00000000" w:rsidR="00000000" w:rsidRPr="00000000">
              <w:rPr>
                <w:rtl w:val="0"/>
              </w:rPr>
              <w:t xml:space="preserve">+ Classroom shorts</w:t>
            </w:r>
          </w:p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  <w:t xml:space="preserve">Integrating the NSPCC Share Aware programme, this session</w:t>
            </w:r>
          </w:p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  <w:t xml:space="preserve">continues discussing steps children need to take to stay safe online.</w:t>
            </w:r>
          </w:p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  <w:t xml:space="preserve">This session focuses particularly on chatting and cyberbullying; it</w:t>
            </w:r>
          </w:p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  <w:t xml:space="preserve">helps children to know how they can report and get help if they</w:t>
            </w:r>
          </w:p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  <w:t xml:space="preserve">encounter inappropriate messages or material.</w:t>
            </w:r>
          </w:p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880" w:hRule="atLeast"/>
          <w:tblHeader w:val="0"/>
        </w:trPr>
        <w:tc>
          <w:tcPr/>
          <w:p w:rsidR="00000000" w:rsidDel="00000000" w:rsidP="00000000" w:rsidRDefault="00000000" w:rsidRPr="00000000" w14:paraId="0000010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Geography</w:t>
            </w:r>
          </w:p>
        </w:tc>
        <w:tc>
          <w:tcPr/>
          <w:p w:rsidR="00000000" w:rsidDel="00000000" w:rsidP="00000000" w:rsidRDefault="00000000" w:rsidRPr="00000000" w14:paraId="00000104">
            <w:pPr>
              <w:widowControl w:val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Enquiry 2 - </w:t>
            </w:r>
          </w:p>
          <w:p w:rsidR="00000000" w:rsidDel="00000000" w:rsidP="00000000" w:rsidRDefault="00000000" w:rsidRPr="00000000" w14:paraId="00000105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Beyond the Magic Kingdom: </w:t>
            </w:r>
          </w:p>
          <w:p w:rsidR="00000000" w:rsidDel="00000000" w:rsidP="00000000" w:rsidRDefault="00000000" w:rsidRPr="00000000" w14:paraId="00000106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What is the Sunshine State really like?</w:t>
            </w:r>
          </w:p>
          <w:p w:rsidR="00000000" w:rsidDel="00000000" w:rsidP="00000000" w:rsidRDefault="00000000" w:rsidRPr="00000000" w14:paraId="0000010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To use map skills to navigate the Magical Kingdom.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Enquiry 2 - </w:t>
            </w:r>
          </w:p>
          <w:p w:rsidR="00000000" w:rsidDel="00000000" w:rsidP="00000000" w:rsidRDefault="00000000" w:rsidRPr="00000000" w14:paraId="0000010A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Beyond the Magic Kingdom: </w:t>
            </w:r>
          </w:p>
          <w:p w:rsidR="00000000" w:rsidDel="00000000" w:rsidP="00000000" w:rsidRDefault="00000000" w:rsidRPr="00000000" w14:paraId="0000010B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What is the Sunshine State really like?</w:t>
            </w:r>
          </w:p>
          <w:p w:rsidR="00000000" w:rsidDel="00000000" w:rsidP="00000000" w:rsidRDefault="00000000" w:rsidRPr="00000000" w14:paraId="0000010C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To recognise and describe geographical features of another state than Florida.</w:t>
            </w:r>
          </w:p>
          <w:p w:rsidR="00000000" w:rsidDel="00000000" w:rsidP="00000000" w:rsidRDefault="00000000" w:rsidRPr="00000000" w14:paraId="0000010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To recognise and locate other peninsulas in the world.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Enquiry 2 - </w:t>
            </w:r>
          </w:p>
          <w:p w:rsidR="00000000" w:rsidDel="00000000" w:rsidP="00000000" w:rsidRDefault="00000000" w:rsidRPr="00000000" w14:paraId="00000111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Beyond the Magic Kingdom: </w:t>
            </w:r>
          </w:p>
          <w:p w:rsidR="00000000" w:rsidDel="00000000" w:rsidP="00000000" w:rsidRDefault="00000000" w:rsidRPr="00000000" w14:paraId="00000112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What is the Sunshine State really like?</w:t>
            </w:r>
          </w:p>
          <w:p w:rsidR="00000000" w:rsidDel="00000000" w:rsidP="00000000" w:rsidRDefault="00000000" w:rsidRPr="00000000" w14:paraId="00000113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  <w:t xml:space="preserve">To explore why tourists come to the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Magic Kingdom</w:t>
            </w:r>
            <w:r w:rsidDel="00000000" w:rsidR="00000000" w:rsidRPr="00000000">
              <w:rPr>
                <w:rtl w:val="0"/>
              </w:rPr>
              <w:t xml:space="preserve"> from some countries and not others?</w:t>
            </w:r>
          </w:p>
          <w:p w:rsidR="00000000" w:rsidDel="00000000" w:rsidP="00000000" w:rsidRDefault="00000000" w:rsidRPr="00000000" w14:paraId="00000115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spacing w:after="120" w:line="264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TO explain why The Kennedy Space Centre in Florida and the geographical reasons for its location.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Enquiry 2 - </w:t>
            </w:r>
          </w:p>
          <w:p w:rsidR="00000000" w:rsidDel="00000000" w:rsidP="00000000" w:rsidRDefault="00000000" w:rsidRPr="00000000" w14:paraId="00000118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Beyond the Magic Kingdom: </w:t>
            </w:r>
          </w:p>
          <w:p w:rsidR="00000000" w:rsidDel="00000000" w:rsidP="00000000" w:rsidRDefault="00000000" w:rsidRPr="00000000" w14:paraId="00000119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What is the Sunshine State really like?</w:t>
            </w:r>
          </w:p>
          <w:p w:rsidR="00000000" w:rsidDel="00000000" w:rsidP="00000000" w:rsidRDefault="00000000" w:rsidRPr="00000000" w14:paraId="0000011A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spacing w:after="120" w:line="264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To explain why sea turtles live in the waters around Florida are endangered and how they might be conserved for the future.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Enquiry 2 - </w:t>
            </w:r>
          </w:p>
          <w:p w:rsidR="00000000" w:rsidDel="00000000" w:rsidP="00000000" w:rsidRDefault="00000000" w:rsidRPr="00000000" w14:paraId="0000011D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Beyond the Magic Kingdom: </w:t>
            </w:r>
          </w:p>
          <w:p w:rsidR="00000000" w:rsidDel="00000000" w:rsidP="00000000" w:rsidRDefault="00000000" w:rsidRPr="00000000" w14:paraId="0000011E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What is the Sunshine State really like?</w:t>
            </w:r>
          </w:p>
          <w:p w:rsidR="00000000" w:rsidDel="00000000" w:rsidP="00000000" w:rsidRDefault="00000000" w:rsidRPr="00000000" w14:paraId="0000011F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spacing w:after="120" w:line="264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To compare and contrast the climate of the United Kingdom and Florida. </w:t>
            </w:r>
          </w:p>
          <w:p w:rsidR="00000000" w:rsidDel="00000000" w:rsidP="00000000" w:rsidRDefault="00000000" w:rsidRPr="00000000" w14:paraId="00000122">
            <w:pPr>
              <w:spacing w:after="120" w:line="264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To identify the main differences in relation to temperature and sunshine hours.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5" w:hRule="atLeast"/>
          <w:tblHeader w:val="0"/>
        </w:trPr>
        <w:tc>
          <w:tcPr/>
          <w:p w:rsidR="00000000" w:rsidDel="00000000" w:rsidP="00000000" w:rsidRDefault="00000000" w:rsidRPr="00000000" w14:paraId="0000012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Computing</w:t>
            </w:r>
          </w:p>
        </w:tc>
        <w:tc>
          <w:tcPr/>
          <w:p w:rsidR="00000000" w:rsidDel="00000000" w:rsidP="00000000" w:rsidRDefault="00000000" w:rsidRPr="00000000" w14:paraId="0000012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Scratch - Programming A</w:t>
            </w:r>
          </w:p>
          <w:p w:rsidR="00000000" w:rsidDel="00000000" w:rsidP="00000000" w:rsidRDefault="00000000" w:rsidRPr="00000000" w14:paraId="0000012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Sequencing sounds.</w:t>
            </w:r>
          </w:p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tl w:val="0"/>
              </w:rPr>
              <w:t xml:space="preserve">Introduction to Scratch.</w:t>
            </w:r>
          </w:p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tl w:val="0"/>
              </w:rPr>
              <w:t xml:space="preserve">Use computer programming to create sounds when keys are pressed.</w:t>
            </w:r>
          </w:p>
          <w:p w:rsidR="00000000" w:rsidDel="00000000" w:rsidP="00000000" w:rsidRDefault="00000000" w:rsidRPr="00000000" w14:paraId="00000128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Scratch - Programming A</w:t>
            </w:r>
          </w:p>
          <w:p w:rsidR="00000000" w:rsidDel="00000000" w:rsidP="00000000" w:rsidRDefault="00000000" w:rsidRPr="00000000" w14:paraId="0000012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Sequencing sounds.</w:t>
            </w:r>
          </w:p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tl w:val="0"/>
              </w:rPr>
              <w:t xml:space="preserve">Use computer programming to describe the action of a sprite. Choose relevant backdrops and costumes.</w:t>
            </w:r>
          </w:p>
        </w:tc>
        <w:tc>
          <w:tcPr/>
          <w:p w:rsidR="00000000" w:rsidDel="00000000" w:rsidP="00000000" w:rsidRDefault="00000000" w:rsidRPr="00000000" w14:paraId="0000012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Scratch - Programming A</w:t>
            </w:r>
          </w:p>
          <w:p w:rsidR="00000000" w:rsidDel="00000000" w:rsidP="00000000" w:rsidRDefault="00000000" w:rsidRPr="00000000" w14:paraId="0000012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Sequencing sounds.</w:t>
            </w:r>
          </w:p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tl w:val="0"/>
              </w:rPr>
              <w:t xml:space="preserve">Use computer programming to adapt and sequence a code of connected commands for additional sprites.</w:t>
            </w:r>
          </w:p>
        </w:tc>
        <w:tc>
          <w:tcPr/>
          <w:p w:rsidR="00000000" w:rsidDel="00000000" w:rsidP="00000000" w:rsidRDefault="00000000" w:rsidRPr="00000000" w14:paraId="0000012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Scratch - Programming A</w:t>
            </w:r>
          </w:p>
          <w:p w:rsidR="00000000" w:rsidDel="00000000" w:rsidP="00000000" w:rsidRDefault="00000000" w:rsidRPr="00000000" w14:paraId="0000013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Sequencing sounds.</w:t>
            </w:r>
          </w:p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tl w:val="0"/>
              </w:rPr>
              <w:t xml:space="preserve">Apply the skills learnt so far to change the appearance of a sprite, backdrops and create their own project.</w:t>
            </w:r>
          </w:p>
        </w:tc>
        <w:tc>
          <w:tcPr/>
          <w:p w:rsidR="00000000" w:rsidDel="00000000" w:rsidP="00000000" w:rsidRDefault="00000000" w:rsidRPr="00000000" w14:paraId="0000013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Scratch - Programming A</w:t>
            </w:r>
          </w:p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Sequencing sounds.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tl w:val="0"/>
              </w:rPr>
              <w:t xml:space="preserve">Run a code and identify if it meets the requirements of the project task.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3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</w:t>
            </w:r>
          </w:p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Striking and Fielding </w:t>
            </w:r>
          </w:p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tl w:val="0"/>
              </w:rPr>
              <w:t xml:space="preserve">Confidently demonstrate creativity in their work with control. Respond to set tasks following rules &amp; expectations</w:t>
            </w:r>
          </w:p>
        </w:tc>
        <w:tc>
          <w:tcPr/>
          <w:p w:rsidR="00000000" w:rsidDel="00000000" w:rsidP="00000000" w:rsidRDefault="00000000" w:rsidRPr="00000000" w14:paraId="0000013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Striking and Fielding </w:t>
            </w:r>
          </w:p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tl w:val="0"/>
              </w:rPr>
              <w:t xml:space="preserve">Perform fundamentals of movement. (ABC’s) in a range of activities Follow rules &amp; listen well to all instructions.</w:t>
            </w:r>
          </w:p>
        </w:tc>
        <w:tc>
          <w:tcPr/>
          <w:p w:rsidR="00000000" w:rsidDel="00000000" w:rsidP="00000000" w:rsidRDefault="00000000" w:rsidRPr="00000000" w14:paraId="0000013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Striking and Fielding </w:t>
            </w:r>
          </w:p>
          <w:p w:rsidR="00000000" w:rsidDel="00000000" w:rsidP="00000000" w:rsidRDefault="00000000" w:rsidRPr="00000000" w14:paraId="0000013C">
            <w:pPr>
              <w:rPr/>
            </w:pPr>
            <w:r w:rsidDel="00000000" w:rsidR="00000000" w:rsidRPr="00000000">
              <w:rPr>
                <w:rtl w:val="0"/>
              </w:rPr>
              <w:t xml:space="preserve">Describe, explain &amp; comment on their own &amp; others' actions &amp; feelings Effectively communicate &amp; collaborate with each other</w:t>
            </w:r>
          </w:p>
        </w:tc>
        <w:tc>
          <w:tcPr/>
          <w:p w:rsidR="00000000" w:rsidDel="00000000" w:rsidP="00000000" w:rsidRDefault="00000000" w:rsidRPr="00000000" w14:paraId="0000013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Striking and fielding</w:t>
            </w:r>
          </w:p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rtl w:val="0"/>
              </w:rPr>
              <w:t xml:space="preserve">Describe why physical activity is good for health &amp; wellbeing Show kindness &amp; consideration when working with others</w:t>
            </w:r>
          </w:p>
        </w:tc>
        <w:tc>
          <w:tcPr/>
          <w:p w:rsidR="00000000" w:rsidDel="00000000" w:rsidP="00000000" w:rsidRDefault="00000000" w:rsidRPr="00000000" w14:paraId="0000013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Striking and Fielding</w:t>
            </w:r>
          </w:p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tl w:val="0"/>
              </w:rPr>
              <w:t xml:space="preserve">Demonstrate improvements to their work Make judgements to improve their &amp; others' work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OAA</w:t>
            </w:r>
          </w:p>
          <w:p w:rsidR="00000000" w:rsidDel="00000000" w:rsidP="00000000" w:rsidRDefault="00000000" w:rsidRPr="00000000" w14:paraId="00000143">
            <w:pPr>
              <w:rPr/>
            </w:pPr>
            <w:r w:rsidDel="00000000" w:rsidR="00000000" w:rsidRPr="00000000">
              <w:rPr>
                <w:rtl w:val="0"/>
              </w:rPr>
              <w:t xml:space="preserve">Demonstrate how strategies and tactics can improve their work. Respond to set tasks following rules and expectations.</w:t>
            </w:r>
          </w:p>
          <w:p w:rsidR="00000000" w:rsidDel="00000000" w:rsidP="00000000" w:rsidRDefault="00000000" w:rsidRPr="00000000" w14:paraId="00000144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OAA</w:t>
            </w:r>
          </w:p>
          <w:p w:rsidR="00000000" w:rsidDel="00000000" w:rsidP="00000000" w:rsidRDefault="00000000" w:rsidRPr="00000000" w14:paraId="00000146">
            <w:pPr>
              <w:rPr/>
            </w:pPr>
            <w:r w:rsidDel="00000000" w:rsidR="00000000" w:rsidRPr="00000000">
              <w:rPr>
                <w:rtl w:val="0"/>
              </w:rPr>
              <w:t xml:space="preserve">Effectively communicate and collaborate with each other. Demonstrate a positive attitude to all activities and be respectful to.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OAA</w:t>
            </w:r>
          </w:p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tl w:val="0"/>
              </w:rPr>
              <w:t xml:space="preserve">Describe, explain and comment on their own and others actions. Demonstrate enthusiasm for PE.</w:t>
            </w:r>
          </w:p>
        </w:tc>
        <w:tc>
          <w:tcPr/>
          <w:p w:rsidR="00000000" w:rsidDel="00000000" w:rsidP="00000000" w:rsidRDefault="00000000" w:rsidRPr="00000000" w14:paraId="0000014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OAA</w:t>
            </w:r>
          </w:p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rtl w:val="0"/>
              </w:rPr>
              <w:t xml:space="preserve">Describe why physical activity is good for health and well being. Stay on task and be attentive in all activities.</w:t>
            </w:r>
          </w:p>
        </w:tc>
        <w:tc>
          <w:tcPr/>
          <w:p w:rsidR="00000000" w:rsidDel="00000000" w:rsidP="00000000" w:rsidRDefault="00000000" w:rsidRPr="00000000" w14:paraId="0000014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OAA</w:t>
            </w:r>
          </w:p>
          <w:p w:rsidR="00000000" w:rsidDel="00000000" w:rsidP="00000000" w:rsidRDefault="00000000" w:rsidRPr="00000000" w14:paraId="0000014C">
            <w:pPr>
              <w:rPr/>
            </w:pPr>
            <w:r w:rsidDel="00000000" w:rsidR="00000000" w:rsidRPr="00000000">
              <w:rPr>
                <w:rtl w:val="0"/>
              </w:rPr>
              <w:t xml:space="preserve">Demonstrates improvements to their work. Describe, explain and comment on their own and others actions.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4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Science </w:t>
            </w:r>
          </w:p>
          <w:p w:rsidR="00000000" w:rsidDel="00000000" w:rsidP="00000000" w:rsidRDefault="00000000" w:rsidRPr="00000000" w14:paraId="0000014E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Big Science Event</w:t>
            </w:r>
          </w:p>
          <w:p w:rsidR="00000000" w:rsidDel="00000000" w:rsidP="00000000" w:rsidRDefault="00000000" w:rsidRPr="00000000" w14:paraId="00000152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Design a question to investigate in groups and plan a pupil led investigation. Risk assess in class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Big Science Event</w:t>
            </w:r>
          </w:p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tl w:val="0"/>
              </w:rPr>
              <w:t xml:space="preserve">Carry out pupil-led investigations in small groups.</w:t>
            </w:r>
          </w:p>
          <w:p w:rsidR="00000000" w:rsidDel="00000000" w:rsidP="00000000" w:rsidRDefault="00000000" w:rsidRPr="00000000" w14:paraId="00000156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Create a poster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Big Science Event</w:t>
            </w:r>
          </w:p>
          <w:p w:rsidR="00000000" w:rsidDel="00000000" w:rsidP="00000000" w:rsidRDefault="00000000" w:rsidRPr="00000000" w14:paraId="00000158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Present posters findings to Year 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Plants</w:t>
            </w:r>
          </w:p>
          <w:p w:rsidR="00000000" w:rsidDel="00000000" w:rsidP="00000000" w:rsidRDefault="00000000" w:rsidRPr="00000000" w14:paraId="0000015A">
            <w:pPr>
              <w:keepLines w:val="1"/>
              <w:rPr/>
            </w:pPr>
            <w:r w:rsidDel="00000000" w:rsidR="00000000" w:rsidRPr="00000000">
              <w:rPr>
                <w:rtl w:val="0"/>
              </w:rPr>
              <w:t xml:space="preserve">To identify and describe the function of the leaves</w:t>
            </w:r>
          </w:p>
          <w:p w:rsidR="00000000" w:rsidDel="00000000" w:rsidP="00000000" w:rsidRDefault="00000000" w:rsidRPr="00000000" w14:paraId="0000015B">
            <w:pPr>
              <w:keepLines w:val="1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(Parts of a plant)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Plants</w:t>
            </w:r>
          </w:p>
          <w:p w:rsidR="00000000" w:rsidDel="00000000" w:rsidP="00000000" w:rsidRDefault="00000000" w:rsidRPr="00000000" w14:paraId="0000015D">
            <w:pPr>
              <w:rPr/>
            </w:pPr>
            <w:r w:rsidDel="00000000" w:rsidR="00000000" w:rsidRPr="00000000">
              <w:rPr>
                <w:rtl w:val="0"/>
              </w:rPr>
              <w:t xml:space="preserve">To identify and describe the function of the roots</w:t>
            </w:r>
          </w:p>
          <w:p w:rsidR="00000000" w:rsidDel="00000000" w:rsidP="00000000" w:rsidRDefault="00000000" w:rsidRPr="00000000" w14:paraId="0000015E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/>
          <w:p w:rsidR="00000000" w:rsidDel="00000000" w:rsidP="00000000" w:rsidRDefault="00000000" w:rsidRPr="00000000" w14:paraId="0000015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French</w:t>
            </w:r>
          </w:p>
          <w:p w:rsidR="00000000" w:rsidDel="00000000" w:rsidP="00000000" w:rsidRDefault="00000000" w:rsidRPr="00000000" w14:paraId="00000160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Food, Glorious Food!</w:t>
            </w:r>
          </w:p>
          <w:p w:rsidR="00000000" w:rsidDel="00000000" w:rsidP="00000000" w:rsidRDefault="00000000" w:rsidRPr="00000000" w14:paraId="00000163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say if I like or dislike a food.</w:t>
            </w:r>
          </w:p>
          <w:p w:rsidR="00000000" w:rsidDel="00000000" w:rsidP="00000000" w:rsidRDefault="00000000" w:rsidRPr="00000000" w14:paraId="0000016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Very Greedy Dog book</w:t>
            </w:r>
          </w:p>
        </w:tc>
        <w:tc>
          <w:tcPr/>
          <w:p w:rsidR="00000000" w:rsidDel="00000000" w:rsidP="00000000" w:rsidRDefault="00000000" w:rsidRPr="00000000" w14:paraId="00000166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Food, Glorious Food!</w:t>
            </w:r>
          </w:p>
          <w:p w:rsidR="00000000" w:rsidDel="00000000" w:rsidP="00000000" w:rsidRDefault="00000000" w:rsidRPr="00000000" w14:paraId="00000167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describe people, places, things and actions orally and in writing in the context of describing food by colour.</w:t>
            </w:r>
          </w:p>
          <w:p w:rsidR="00000000" w:rsidDel="00000000" w:rsidP="00000000" w:rsidRDefault="00000000" w:rsidRPr="00000000" w14:paraId="0000016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Very Greedy Dog book</w:t>
            </w:r>
          </w:p>
        </w:tc>
        <w:tc>
          <w:tcPr/>
          <w:p w:rsidR="00000000" w:rsidDel="00000000" w:rsidP="00000000" w:rsidRDefault="00000000" w:rsidRPr="00000000" w14:paraId="0000016A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Food, Glorious Food!</w:t>
            </w:r>
          </w:p>
          <w:p w:rsidR="00000000" w:rsidDel="00000000" w:rsidP="00000000" w:rsidRDefault="00000000" w:rsidRPr="00000000" w14:paraId="0000016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describe people, places, things and actions orally and in writing in the context of describing objects by size.</w:t>
            </w:r>
          </w:p>
          <w:p w:rsidR="00000000" w:rsidDel="00000000" w:rsidP="00000000" w:rsidRDefault="00000000" w:rsidRPr="00000000" w14:paraId="0000016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Very Greedy Dog book</w:t>
            </w:r>
          </w:p>
        </w:tc>
        <w:tc>
          <w:tcPr/>
          <w:p w:rsidR="00000000" w:rsidDel="00000000" w:rsidP="00000000" w:rsidRDefault="00000000" w:rsidRPr="00000000" w14:paraId="0000016E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Food, Glorious Food!</w:t>
            </w:r>
          </w:p>
          <w:p w:rsidR="00000000" w:rsidDel="00000000" w:rsidP="00000000" w:rsidRDefault="00000000" w:rsidRPr="00000000" w14:paraId="0000016F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engage in conversations; ask and answer questions; express opinions and respond to those of others; seek clarification and help in the context of preparing, eating and talking about food.</w:t>
            </w:r>
          </w:p>
          <w:p w:rsidR="00000000" w:rsidDel="00000000" w:rsidP="00000000" w:rsidRDefault="00000000" w:rsidRPr="00000000" w14:paraId="0000017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Very Greedy Dog book</w:t>
            </w:r>
          </w:p>
        </w:tc>
        <w:tc>
          <w:tcPr/>
          <w:p w:rsidR="00000000" w:rsidDel="00000000" w:rsidP="00000000" w:rsidRDefault="00000000" w:rsidRPr="00000000" w14:paraId="0000017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Time</w:t>
            </w:r>
          </w:p>
          <w:p w:rsidR="00000000" w:rsidDel="00000000" w:rsidP="00000000" w:rsidRDefault="00000000" w:rsidRPr="00000000" w14:paraId="00000173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rPr/>
            </w:pPr>
            <w:r w:rsidDel="00000000" w:rsidR="00000000" w:rsidRPr="00000000">
              <w:rPr>
                <w:rtl w:val="0"/>
              </w:rPr>
              <w:t xml:space="preserve">Revise numbers 1-10.</w:t>
            </w:r>
          </w:p>
          <w:p w:rsidR="00000000" w:rsidDel="00000000" w:rsidP="00000000" w:rsidRDefault="00000000" w:rsidRPr="00000000" w14:paraId="00000175">
            <w:pPr>
              <w:rPr/>
            </w:pPr>
            <w:r w:rsidDel="00000000" w:rsidR="00000000" w:rsidRPr="00000000">
              <w:rPr>
                <w:rtl w:val="0"/>
              </w:rPr>
              <w:t xml:space="preserve">Counting 11-31</w:t>
            </w:r>
          </w:p>
          <w:p w:rsidR="00000000" w:rsidDel="00000000" w:rsidP="00000000" w:rsidRDefault="00000000" w:rsidRPr="00000000" w14:paraId="00000176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 I can recognise and repeat sounds and words with increasing accuracy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/>
          <w:p w:rsidR="00000000" w:rsidDel="00000000" w:rsidP="00000000" w:rsidRDefault="00000000" w:rsidRPr="00000000" w14:paraId="0000017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Music</w:t>
            </w:r>
          </w:p>
        </w:tc>
        <w:tc>
          <w:tcPr/>
          <w:p w:rsidR="00000000" w:rsidDel="00000000" w:rsidP="00000000" w:rsidRDefault="00000000" w:rsidRPr="00000000" w14:paraId="0000017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The Dragon song. </w:t>
            </w:r>
          </w:p>
          <w:p w:rsidR="00000000" w:rsidDel="00000000" w:rsidP="00000000" w:rsidRDefault="00000000" w:rsidRPr="00000000" w14:paraId="0000017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rPr/>
            </w:pPr>
            <w:r w:rsidDel="00000000" w:rsidR="00000000" w:rsidRPr="00000000">
              <w:rPr>
                <w:rtl w:val="0"/>
              </w:rPr>
              <w:t xml:space="preserve">Listen and appraise - The Dragon Song</w:t>
            </w:r>
          </w:p>
          <w:p w:rsidR="00000000" w:rsidDel="00000000" w:rsidP="00000000" w:rsidRDefault="00000000" w:rsidRPr="00000000" w14:paraId="0000017C">
            <w:pPr>
              <w:rPr/>
            </w:pPr>
            <w:r w:rsidDel="00000000" w:rsidR="00000000" w:rsidRPr="00000000">
              <w:rPr>
                <w:rtl w:val="0"/>
              </w:rPr>
              <w:t xml:space="preserve">Warm - up Games - The Dragon Song</w:t>
            </w:r>
          </w:p>
          <w:p w:rsidR="00000000" w:rsidDel="00000000" w:rsidP="00000000" w:rsidRDefault="00000000" w:rsidRPr="00000000" w14:paraId="0000017D">
            <w:pPr>
              <w:rPr/>
            </w:pPr>
            <w:r w:rsidDel="00000000" w:rsidR="00000000" w:rsidRPr="00000000">
              <w:rPr>
                <w:rtl w:val="0"/>
              </w:rPr>
              <w:t xml:space="preserve">Flexible Games - The Dragon Song</w:t>
            </w:r>
          </w:p>
          <w:p w:rsidR="00000000" w:rsidDel="00000000" w:rsidP="00000000" w:rsidRDefault="00000000" w:rsidRPr="00000000" w14:paraId="0000017E">
            <w:pPr>
              <w:rPr/>
            </w:pPr>
            <w:r w:rsidDel="00000000" w:rsidR="00000000" w:rsidRPr="00000000">
              <w:rPr>
                <w:rtl w:val="0"/>
              </w:rPr>
              <w:t xml:space="preserve">Learn to Sing the Song - The Dragon Song</w:t>
            </w:r>
          </w:p>
          <w:p w:rsidR="00000000" w:rsidDel="00000000" w:rsidP="00000000" w:rsidRDefault="00000000" w:rsidRPr="00000000" w14:paraId="0000017F">
            <w:pPr>
              <w:rPr/>
            </w:pPr>
            <w:r w:rsidDel="00000000" w:rsidR="00000000" w:rsidRPr="00000000">
              <w:rPr>
                <w:rtl w:val="0"/>
              </w:rPr>
              <w:t xml:space="preserve">Perform the Song - The Dragon Song</w:t>
            </w:r>
          </w:p>
          <w:p w:rsidR="00000000" w:rsidDel="00000000" w:rsidP="00000000" w:rsidRDefault="00000000" w:rsidRPr="00000000" w14:paraId="000001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The Dragon song.</w:t>
            </w:r>
          </w:p>
          <w:p w:rsidR="00000000" w:rsidDel="00000000" w:rsidP="00000000" w:rsidRDefault="00000000" w:rsidRPr="00000000" w14:paraId="00000182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rPr/>
            </w:pPr>
            <w:r w:rsidDel="00000000" w:rsidR="00000000" w:rsidRPr="00000000">
              <w:rPr>
                <w:rtl w:val="0"/>
              </w:rPr>
              <w:t xml:space="preserve">Listen and appraise - Birdsong</w:t>
            </w:r>
          </w:p>
          <w:p w:rsidR="00000000" w:rsidDel="00000000" w:rsidP="00000000" w:rsidRDefault="00000000" w:rsidRPr="00000000" w14:paraId="00000184">
            <w:pPr>
              <w:rPr/>
            </w:pPr>
            <w:r w:rsidDel="00000000" w:rsidR="00000000" w:rsidRPr="00000000">
              <w:rPr>
                <w:rtl w:val="0"/>
              </w:rPr>
              <w:t xml:space="preserve">Listen and appraise - The Dragon Song</w:t>
            </w:r>
          </w:p>
          <w:p w:rsidR="00000000" w:rsidDel="00000000" w:rsidP="00000000" w:rsidRDefault="00000000" w:rsidRPr="00000000" w14:paraId="00000185">
            <w:pPr>
              <w:rPr/>
            </w:pPr>
            <w:r w:rsidDel="00000000" w:rsidR="00000000" w:rsidRPr="00000000">
              <w:rPr>
                <w:rtl w:val="0"/>
              </w:rPr>
              <w:t xml:space="preserve">Warm - up Games - The Dragon Song</w:t>
            </w:r>
          </w:p>
          <w:p w:rsidR="00000000" w:rsidDel="00000000" w:rsidP="00000000" w:rsidRDefault="00000000" w:rsidRPr="00000000" w14:paraId="00000186">
            <w:pPr>
              <w:rPr/>
            </w:pPr>
            <w:r w:rsidDel="00000000" w:rsidR="00000000" w:rsidRPr="00000000">
              <w:rPr>
                <w:rtl w:val="0"/>
              </w:rPr>
              <w:t xml:space="preserve">Flexible Games - The Dragon Song</w:t>
            </w:r>
          </w:p>
          <w:p w:rsidR="00000000" w:rsidDel="00000000" w:rsidP="00000000" w:rsidRDefault="00000000" w:rsidRPr="00000000" w14:paraId="00000187">
            <w:pPr>
              <w:rPr/>
            </w:pPr>
            <w:r w:rsidDel="00000000" w:rsidR="00000000" w:rsidRPr="00000000">
              <w:rPr>
                <w:rtl w:val="0"/>
              </w:rPr>
              <w:t xml:space="preserve">Learn to Sing the Song - The Dragon Song</w:t>
            </w:r>
          </w:p>
          <w:p w:rsidR="00000000" w:rsidDel="00000000" w:rsidP="00000000" w:rsidRDefault="00000000" w:rsidRPr="00000000" w14:paraId="00000188">
            <w:pPr>
              <w:rPr/>
            </w:pPr>
            <w:r w:rsidDel="00000000" w:rsidR="00000000" w:rsidRPr="00000000">
              <w:rPr>
                <w:rtl w:val="0"/>
              </w:rPr>
              <w:t xml:space="preserve">Play your instruments (glockenspiels/ Recorders)</w:t>
            </w:r>
          </w:p>
          <w:p w:rsidR="00000000" w:rsidDel="00000000" w:rsidP="00000000" w:rsidRDefault="00000000" w:rsidRPr="00000000" w14:paraId="0000018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Perform the Song - The Dragon Song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8A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The Dragon song. </w:t>
            </w:r>
          </w:p>
          <w:p w:rsidR="00000000" w:rsidDel="00000000" w:rsidP="00000000" w:rsidRDefault="00000000" w:rsidRPr="00000000" w14:paraId="0000018D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rPr/>
            </w:pPr>
            <w:r w:rsidDel="00000000" w:rsidR="00000000" w:rsidRPr="00000000">
              <w:rPr>
                <w:rtl w:val="0"/>
              </w:rPr>
              <w:t xml:space="preserve">Listen and appraise - Vaishnava Jana</w:t>
            </w:r>
          </w:p>
          <w:p w:rsidR="00000000" w:rsidDel="00000000" w:rsidP="00000000" w:rsidRDefault="00000000" w:rsidRPr="00000000" w14:paraId="0000018F">
            <w:pPr>
              <w:rPr/>
            </w:pPr>
            <w:r w:rsidDel="00000000" w:rsidR="00000000" w:rsidRPr="00000000">
              <w:rPr>
                <w:rtl w:val="0"/>
              </w:rPr>
              <w:t xml:space="preserve">Listen and appraise - The Dragon Song</w:t>
            </w:r>
          </w:p>
          <w:p w:rsidR="00000000" w:rsidDel="00000000" w:rsidP="00000000" w:rsidRDefault="00000000" w:rsidRPr="00000000" w14:paraId="00000190">
            <w:pPr>
              <w:rPr/>
            </w:pPr>
            <w:r w:rsidDel="00000000" w:rsidR="00000000" w:rsidRPr="00000000">
              <w:rPr>
                <w:rtl w:val="0"/>
              </w:rPr>
              <w:t xml:space="preserve">Warm - up Games - The Dragon Song</w:t>
            </w:r>
          </w:p>
          <w:p w:rsidR="00000000" w:rsidDel="00000000" w:rsidP="00000000" w:rsidRDefault="00000000" w:rsidRPr="00000000" w14:paraId="00000191">
            <w:pPr>
              <w:rPr/>
            </w:pPr>
            <w:r w:rsidDel="00000000" w:rsidR="00000000" w:rsidRPr="00000000">
              <w:rPr>
                <w:rtl w:val="0"/>
              </w:rPr>
              <w:t xml:space="preserve">Flexible Games - The Dragon Song</w:t>
            </w:r>
          </w:p>
          <w:p w:rsidR="00000000" w:rsidDel="00000000" w:rsidP="00000000" w:rsidRDefault="00000000" w:rsidRPr="00000000" w14:paraId="00000192">
            <w:pPr>
              <w:rPr/>
            </w:pPr>
            <w:r w:rsidDel="00000000" w:rsidR="00000000" w:rsidRPr="00000000">
              <w:rPr>
                <w:rtl w:val="0"/>
              </w:rPr>
              <w:t xml:space="preserve">Learn to Sing the Song - The Dragon Song</w:t>
            </w:r>
          </w:p>
          <w:p w:rsidR="00000000" w:rsidDel="00000000" w:rsidP="00000000" w:rsidRDefault="00000000" w:rsidRPr="00000000" w14:paraId="00000193">
            <w:pPr>
              <w:rPr/>
            </w:pPr>
            <w:r w:rsidDel="00000000" w:rsidR="00000000" w:rsidRPr="00000000">
              <w:rPr>
                <w:rtl w:val="0"/>
              </w:rPr>
              <w:t xml:space="preserve">Play your instruments (glockenspiels/ Recorders)</w:t>
            </w:r>
          </w:p>
          <w:p w:rsidR="00000000" w:rsidDel="00000000" w:rsidP="00000000" w:rsidRDefault="00000000" w:rsidRPr="00000000" w14:paraId="00000194">
            <w:pPr>
              <w:rPr/>
            </w:pPr>
            <w:r w:rsidDel="00000000" w:rsidR="00000000" w:rsidRPr="00000000">
              <w:rPr>
                <w:rtl w:val="0"/>
              </w:rPr>
              <w:t xml:space="preserve">Improvise with the Song - The Dragon son </w:t>
            </w:r>
          </w:p>
          <w:p w:rsidR="00000000" w:rsidDel="00000000" w:rsidP="00000000" w:rsidRDefault="00000000" w:rsidRPr="00000000" w14:paraId="00000195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Perform the Song - The Dragon Song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The Dragon song</w:t>
            </w:r>
          </w:p>
          <w:p w:rsidR="00000000" w:rsidDel="00000000" w:rsidP="00000000" w:rsidRDefault="00000000" w:rsidRPr="00000000" w14:paraId="00000197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  <w:t xml:space="preserve">Listen and appraise - Turkish Traditional Tune</w:t>
            </w:r>
          </w:p>
          <w:p w:rsidR="00000000" w:rsidDel="00000000" w:rsidP="00000000" w:rsidRDefault="00000000" w:rsidRPr="00000000" w14:paraId="00000199">
            <w:pPr>
              <w:rPr/>
            </w:pPr>
            <w:r w:rsidDel="00000000" w:rsidR="00000000" w:rsidRPr="00000000">
              <w:rPr>
                <w:rtl w:val="0"/>
              </w:rPr>
              <w:t xml:space="preserve">Listen and appraise - The Dragon Song</w:t>
            </w:r>
          </w:p>
          <w:p w:rsidR="00000000" w:rsidDel="00000000" w:rsidP="00000000" w:rsidRDefault="00000000" w:rsidRPr="00000000" w14:paraId="0000019A">
            <w:pPr>
              <w:rPr/>
            </w:pPr>
            <w:r w:rsidDel="00000000" w:rsidR="00000000" w:rsidRPr="00000000">
              <w:rPr>
                <w:rtl w:val="0"/>
              </w:rPr>
              <w:t xml:space="preserve">Warm - up Games - The Dragon Song</w:t>
            </w:r>
          </w:p>
          <w:p w:rsidR="00000000" w:rsidDel="00000000" w:rsidP="00000000" w:rsidRDefault="00000000" w:rsidRPr="00000000" w14:paraId="0000019B">
            <w:pPr>
              <w:rPr/>
            </w:pPr>
            <w:r w:rsidDel="00000000" w:rsidR="00000000" w:rsidRPr="00000000">
              <w:rPr>
                <w:rtl w:val="0"/>
              </w:rPr>
              <w:t xml:space="preserve">Flexible Games - The Dragon Song</w:t>
            </w:r>
          </w:p>
          <w:p w:rsidR="00000000" w:rsidDel="00000000" w:rsidP="00000000" w:rsidRDefault="00000000" w:rsidRPr="00000000" w14:paraId="0000019C">
            <w:pPr>
              <w:rPr/>
            </w:pPr>
            <w:r w:rsidDel="00000000" w:rsidR="00000000" w:rsidRPr="00000000">
              <w:rPr>
                <w:rtl w:val="0"/>
              </w:rPr>
              <w:t xml:space="preserve">Learn to Sing the Song - The Dragon Song</w:t>
            </w:r>
          </w:p>
          <w:p w:rsidR="00000000" w:rsidDel="00000000" w:rsidP="00000000" w:rsidRDefault="00000000" w:rsidRPr="00000000" w14:paraId="0000019D">
            <w:pPr>
              <w:rPr/>
            </w:pPr>
            <w:r w:rsidDel="00000000" w:rsidR="00000000" w:rsidRPr="00000000">
              <w:rPr>
                <w:rtl w:val="0"/>
              </w:rPr>
              <w:t xml:space="preserve">Play your instruments (glockenspiels/ Recorders)</w:t>
            </w:r>
          </w:p>
          <w:p w:rsidR="00000000" w:rsidDel="00000000" w:rsidP="00000000" w:rsidRDefault="00000000" w:rsidRPr="00000000" w14:paraId="0000019E">
            <w:pPr>
              <w:rPr/>
            </w:pPr>
            <w:r w:rsidDel="00000000" w:rsidR="00000000" w:rsidRPr="00000000">
              <w:rPr>
                <w:rtl w:val="0"/>
              </w:rPr>
              <w:t xml:space="preserve">Improvise with the Song - The Dragon son </w:t>
            </w:r>
          </w:p>
          <w:p w:rsidR="00000000" w:rsidDel="00000000" w:rsidP="00000000" w:rsidRDefault="00000000" w:rsidRPr="00000000" w14:paraId="0000019F">
            <w:pPr>
              <w:rPr/>
            </w:pPr>
            <w:r w:rsidDel="00000000" w:rsidR="00000000" w:rsidRPr="00000000">
              <w:rPr>
                <w:rtl w:val="0"/>
              </w:rPr>
              <w:t xml:space="preserve">Compose with the Song - The Dragon Song</w:t>
            </w:r>
          </w:p>
          <w:p w:rsidR="00000000" w:rsidDel="00000000" w:rsidP="00000000" w:rsidRDefault="00000000" w:rsidRPr="00000000" w14:paraId="000001A0">
            <w:pPr>
              <w:rPr/>
            </w:pPr>
            <w:r w:rsidDel="00000000" w:rsidR="00000000" w:rsidRPr="00000000">
              <w:rPr>
                <w:rtl w:val="0"/>
              </w:rPr>
              <w:t xml:space="preserve">Perform the Song - The Dragon Song</w:t>
            </w:r>
          </w:p>
          <w:p w:rsidR="00000000" w:rsidDel="00000000" w:rsidP="00000000" w:rsidRDefault="00000000" w:rsidRPr="00000000" w14:paraId="000001A1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The Dragon song. </w:t>
            </w:r>
          </w:p>
          <w:p w:rsidR="00000000" w:rsidDel="00000000" w:rsidP="00000000" w:rsidRDefault="00000000" w:rsidRPr="00000000" w14:paraId="000001A3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rPr/>
            </w:pPr>
            <w:r w:rsidDel="00000000" w:rsidR="00000000" w:rsidRPr="00000000">
              <w:rPr>
                <w:rtl w:val="0"/>
              </w:rPr>
              <w:t xml:space="preserve">Listen and appraise - Aitutaki Drum Dance</w:t>
            </w:r>
          </w:p>
          <w:p w:rsidR="00000000" w:rsidDel="00000000" w:rsidP="00000000" w:rsidRDefault="00000000" w:rsidRPr="00000000" w14:paraId="000001A5">
            <w:pPr>
              <w:rPr/>
            </w:pPr>
            <w:r w:rsidDel="00000000" w:rsidR="00000000" w:rsidRPr="00000000">
              <w:rPr>
                <w:rtl w:val="0"/>
              </w:rPr>
              <w:t xml:space="preserve">Listen and appraise - The Dragon Song</w:t>
            </w:r>
          </w:p>
          <w:p w:rsidR="00000000" w:rsidDel="00000000" w:rsidP="00000000" w:rsidRDefault="00000000" w:rsidRPr="00000000" w14:paraId="000001A6">
            <w:pPr>
              <w:rPr/>
            </w:pPr>
            <w:r w:rsidDel="00000000" w:rsidR="00000000" w:rsidRPr="00000000">
              <w:rPr>
                <w:rtl w:val="0"/>
              </w:rPr>
              <w:t xml:space="preserve">Warm - up Games - The Dragon Song</w:t>
            </w:r>
          </w:p>
          <w:p w:rsidR="00000000" w:rsidDel="00000000" w:rsidP="00000000" w:rsidRDefault="00000000" w:rsidRPr="00000000" w14:paraId="000001A7">
            <w:pPr>
              <w:rPr/>
            </w:pPr>
            <w:r w:rsidDel="00000000" w:rsidR="00000000" w:rsidRPr="00000000">
              <w:rPr>
                <w:rtl w:val="0"/>
              </w:rPr>
              <w:t xml:space="preserve">Flexible Games - The Dragon Song</w:t>
            </w:r>
          </w:p>
          <w:p w:rsidR="00000000" w:rsidDel="00000000" w:rsidP="00000000" w:rsidRDefault="00000000" w:rsidRPr="00000000" w14:paraId="000001A8">
            <w:pPr>
              <w:rPr/>
            </w:pPr>
            <w:r w:rsidDel="00000000" w:rsidR="00000000" w:rsidRPr="00000000">
              <w:rPr>
                <w:rtl w:val="0"/>
              </w:rPr>
              <w:t xml:space="preserve">Learn to Sing the Song - The Dragon Song</w:t>
            </w:r>
          </w:p>
          <w:p w:rsidR="00000000" w:rsidDel="00000000" w:rsidP="00000000" w:rsidRDefault="00000000" w:rsidRPr="00000000" w14:paraId="000001A9">
            <w:pPr>
              <w:rPr/>
            </w:pPr>
            <w:r w:rsidDel="00000000" w:rsidR="00000000" w:rsidRPr="00000000">
              <w:rPr>
                <w:rtl w:val="0"/>
              </w:rPr>
              <w:t xml:space="preserve">Play your instruments (glockenspiels/ Recorders)</w:t>
            </w:r>
          </w:p>
          <w:p w:rsidR="00000000" w:rsidDel="00000000" w:rsidP="00000000" w:rsidRDefault="00000000" w:rsidRPr="00000000" w14:paraId="000001AA">
            <w:pPr>
              <w:rPr/>
            </w:pPr>
            <w:r w:rsidDel="00000000" w:rsidR="00000000" w:rsidRPr="00000000">
              <w:rPr>
                <w:rtl w:val="0"/>
              </w:rPr>
              <w:t xml:space="preserve">Improvise with the Song - The Dragon son </w:t>
            </w:r>
          </w:p>
          <w:p w:rsidR="00000000" w:rsidDel="00000000" w:rsidP="00000000" w:rsidRDefault="00000000" w:rsidRPr="00000000" w14:paraId="000001AB">
            <w:pPr>
              <w:rPr/>
            </w:pPr>
            <w:r w:rsidDel="00000000" w:rsidR="00000000" w:rsidRPr="00000000">
              <w:rPr>
                <w:rtl w:val="0"/>
              </w:rPr>
              <w:t xml:space="preserve">Compose with the Song - The Dragon Song</w:t>
            </w:r>
          </w:p>
          <w:p w:rsidR="00000000" w:rsidDel="00000000" w:rsidP="00000000" w:rsidRDefault="00000000" w:rsidRPr="00000000" w14:paraId="000001AC">
            <w:pPr>
              <w:rPr/>
            </w:pPr>
            <w:r w:rsidDel="00000000" w:rsidR="00000000" w:rsidRPr="00000000">
              <w:rPr>
                <w:rtl w:val="0"/>
              </w:rPr>
              <w:t xml:space="preserve">Perform the Song - The Dragon Song</w:t>
            </w:r>
          </w:p>
        </w:tc>
      </w:tr>
      <w:tr>
        <w:trPr>
          <w:cantSplit w:val="0"/>
          <w:trHeight w:val="453" w:hRule="atLeast"/>
          <w:tblHeader w:val="0"/>
        </w:trPr>
        <w:tc>
          <w:tcPr/>
          <w:p w:rsidR="00000000" w:rsidDel="00000000" w:rsidP="00000000" w:rsidRDefault="00000000" w:rsidRPr="00000000" w14:paraId="000001A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Art</w:t>
            </w:r>
          </w:p>
          <w:p w:rsidR="00000000" w:rsidDel="00000000" w:rsidP="00000000" w:rsidRDefault="00000000" w:rsidRPr="00000000" w14:paraId="000001AE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Sculpture &amp; 3D: Abstract shape</w:t>
            </w:r>
          </w:p>
          <w:p w:rsidR="00000000" w:rsidDel="00000000" w:rsidP="00000000" w:rsidRDefault="00000000" w:rsidRPr="00000000" w14:paraId="000001B1">
            <w:pPr>
              <w:rPr/>
            </w:pPr>
            <w:r w:rsidDel="00000000" w:rsidR="00000000" w:rsidRPr="00000000">
              <w:rPr>
                <w:rtl w:val="0"/>
              </w:rPr>
              <w:t xml:space="preserve">To join 2D shapes to make 3D structures.</w:t>
            </w:r>
          </w:p>
          <w:p w:rsidR="00000000" w:rsidDel="00000000" w:rsidP="00000000" w:rsidRDefault="00000000" w:rsidRPr="00000000" w14:paraId="000001B2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Sculpture &amp; 3D: Abstract shape</w:t>
            </w:r>
          </w:p>
          <w:p w:rsidR="00000000" w:rsidDel="00000000" w:rsidP="00000000" w:rsidRDefault="00000000" w:rsidRPr="00000000" w14:paraId="000001B4">
            <w:pPr>
              <w:rPr/>
            </w:pPr>
            <w:r w:rsidDel="00000000" w:rsidR="00000000" w:rsidRPr="00000000">
              <w:rPr>
                <w:color w:val="030303"/>
                <w:highlight w:val="white"/>
                <w:rtl w:val="0"/>
              </w:rPr>
              <w:t xml:space="preserve">To join materials in different ways when working in 3D.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Sculpture &amp; 3D: Abstract shape</w:t>
            </w:r>
          </w:p>
          <w:p w:rsidR="00000000" w:rsidDel="00000000" w:rsidP="00000000" w:rsidRDefault="00000000" w:rsidRPr="00000000" w14:paraId="000001B6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To develop ideas for 3D artwork.</w:t>
            </w:r>
          </w:p>
          <w:p w:rsidR="00000000" w:rsidDel="00000000" w:rsidP="00000000" w:rsidRDefault="00000000" w:rsidRPr="00000000" w14:paraId="000001B7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Sculpture &amp; 3D: Abstract shape</w:t>
            </w:r>
          </w:p>
          <w:p w:rsidR="00000000" w:rsidDel="00000000" w:rsidP="00000000" w:rsidRDefault="00000000" w:rsidRPr="00000000" w14:paraId="000001B9">
            <w:pPr>
              <w:shd w:fill="ffffff" w:val="clear"/>
              <w:rPr/>
            </w:pPr>
            <w:r w:rsidDel="00000000" w:rsidR="00000000" w:rsidRPr="00000000">
              <w:rPr>
                <w:color w:val="222222"/>
                <w:rtl w:val="0"/>
              </w:rPr>
              <w:t xml:space="preserve">To apply knowledge of sculpture when working in 3D.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Sculpture &amp; 3D: Abstract shape</w:t>
            </w:r>
          </w:p>
          <w:p w:rsidR="00000000" w:rsidDel="00000000" w:rsidP="00000000" w:rsidRDefault="00000000" w:rsidRPr="00000000" w14:paraId="000001BC">
            <w:pPr>
              <w:rPr>
                <w:b w:val="1"/>
                <w:bCs w:val="1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To evaluate and improve an artwork.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5B4DB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5B4DB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B4DBC"/>
  </w:style>
  <w:style w:type="paragraph" w:styleId="Footer">
    <w:name w:val="footer"/>
    <w:basedOn w:val="Normal"/>
    <w:link w:val="FooterChar"/>
    <w:uiPriority w:val="99"/>
    <w:unhideWhenUsed w:val="1"/>
    <w:rsid w:val="005B4DB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B4DBC"/>
  </w:style>
  <w:style w:type="paragraph" w:styleId="ListParagraph">
    <w:name w:val="List Paragraph"/>
    <w:basedOn w:val="Normal"/>
    <w:uiPriority w:val="34"/>
    <w:qFormat w:val="1"/>
    <w:rsid w:val="0065039A"/>
    <w:pPr>
      <w:ind w:left="720"/>
      <w:contextualSpacing w:val="1"/>
    </w:pPr>
  </w:style>
  <w:style w:type="character" w:styleId="Strong">
    <w:name w:val="Strong"/>
    <w:basedOn w:val="DefaultParagraphFont"/>
    <w:uiPriority w:val="22"/>
    <w:qFormat w:val="1"/>
    <w:rsid w:val="00556516"/>
    <w:rPr>
      <w:b w:val="1"/>
      <w:bCs w:val="1"/>
    </w:rPr>
  </w:style>
  <w:style w:type="paragraph" w:styleId="NormalWeb">
    <w:name w:val="Normal (Web)"/>
    <w:basedOn w:val="Normal"/>
    <w:uiPriority w:val="99"/>
    <w:unhideWhenUsed w:val="1"/>
    <w:rsid w:val="00FE057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1PPbMc4kDAFF6byOf7IRulU+CA==">CgMxLjAyDmguYnQ5dDRidG10dTdjMg5oLjFmZjY2ejF2ZjU4NDgAciExcmg0VGtMRzRPUHdfeExsZHhsSWVJLWhsTjdBNzc2SkY=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4C65B1C472642A6FE5D6B898EE8B1" ma:contentTypeVersion="13" ma:contentTypeDescription="Create a new document." ma:contentTypeScope="" ma:versionID="0cdbb00c2785b5a50f005d9e9892f682">
  <xsd:schema xmlns:xsd="http://www.w3.org/2001/XMLSchema" xmlns:xs="http://www.w3.org/2001/XMLSchema" xmlns:p="http://schemas.microsoft.com/office/2006/metadata/properties" xmlns:ns2="d3a7f5bd-00c9-43eb-b352-f21dd591012b" xmlns:ns3="af1d0079-e106-4ea7-8f86-12d368061dee" targetNamespace="http://schemas.microsoft.com/office/2006/metadata/properties" ma:root="true" ma:fieldsID="ca49d6ef6889474758fe2be04321583c" ns2:_="" ns3:_="">
    <xsd:import namespace="d3a7f5bd-00c9-43eb-b352-f21dd591012b"/>
    <xsd:import namespace="af1d0079-e106-4ea7-8f86-12d368061d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7f5bd-00c9-43eb-b352-f21dd5910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19cab04-04b4-4d43-9124-46f2c3d6e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d0079-e106-4ea7-8f86-12d368061de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edde86c-8ad1-434c-9327-f12ea43d65bc}" ma:internalName="TaxCatchAll" ma:showField="CatchAllData" ma:web="af1d0079-e106-4ea7-8f86-12d368061d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a7f5bd-00c9-43eb-b352-f21dd591012b">
      <Terms xmlns="http://schemas.microsoft.com/office/infopath/2007/PartnerControls"/>
    </lcf76f155ced4ddcb4097134ff3c332f>
    <TaxCatchAll xmlns="af1d0079-e106-4ea7-8f86-12d368061dee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AA61AF0C-CC99-42D3-A5D9-F7C6EB1BAF70}"/>
</file>

<file path=customXML/itemProps3.xml><?xml version="1.0" encoding="utf-8"?>
<ds:datastoreItem xmlns:ds="http://schemas.openxmlformats.org/officeDocument/2006/customXml" ds:itemID="{812C9B06-A30D-4748-A338-5DA2A5D93EC7}"/>
</file>

<file path=customXML/itemProps4.xml><?xml version="1.0" encoding="utf-8"?>
<ds:datastoreItem xmlns:ds="http://schemas.openxmlformats.org/officeDocument/2006/customXml" ds:itemID="{9030DF37-6090-40B3-B81D-ADBC710778E9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dcterms:created xsi:type="dcterms:W3CDTF">2020-07-22T09:50:00Z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0x0101004374C65B1C472642A6FE5D6B898EE8B1</vt:lpwstr>
  </property>
</Properties>
</file>