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aramond" w:hAnsi="Garamond"/>
          <w:b/>
          <w:i/>
          <w:iCs/>
          <w:color w:val="4848FF"/>
          <w:sz w:val="32"/>
        </w:rPr>
        <w:id w:val="1914424780"/>
        <w:docPartObj>
          <w:docPartGallery w:val="Cover Pages"/>
          <w:docPartUnique/>
        </w:docPartObj>
      </w:sdtPr>
      <w:sdtEndPr>
        <w:rPr>
          <w:iCs w:val="0"/>
        </w:rPr>
      </w:sdtEndPr>
      <w:sdtContent>
        <w:p w14:paraId="5F3E4F42" w14:textId="0B82A8E2" w:rsidR="003B56CB" w:rsidRPr="00F8758A" w:rsidRDefault="003B56CB" w:rsidP="009A5FD4">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14:paraId="1219D459" w14:textId="17D89850" w:rsidR="00EA7B84" w:rsidRPr="006B6D7C" w:rsidRDefault="00A279EB" w:rsidP="00EA7B84">
                                <w:pPr>
                                  <w:rPr>
                                    <w:rFonts w:ascii="Inter" w:hAnsi="Inter"/>
                                    <w:color w:val="7CD8EB"/>
                                    <w:sz w:val="96"/>
                                    <w:szCs w:val="96"/>
                                    <w:lang w:val="en-US"/>
                                  </w:rPr>
                                </w:pPr>
                                <w:r w:rsidRPr="006B6D7C">
                                  <w:rPr>
                                    <w:rFonts w:ascii="Inter" w:hAnsi="Inter"/>
                                    <w:color w:val="7CD8EB"/>
                                    <w:sz w:val="96"/>
                                    <w:szCs w:val="96"/>
                                    <w:lang w:val="en-US"/>
                                  </w:rPr>
                                  <w:t xml:space="preserve">School </w:t>
                                </w:r>
                                <w:r w:rsidR="00EA7B84" w:rsidRPr="006B6D7C">
                                  <w:rPr>
                                    <w:rFonts w:ascii="Inter" w:hAnsi="Inter"/>
                                    <w:color w:val="7CD8EB"/>
                                    <w:sz w:val="96"/>
                                    <w:szCs w:val="96"/>
                                    <w:lang w:val="en-US"/>
                                  </w:rPr>
                                  <w:t>Template Attendance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FC4BA" id="_x0000_t202" coordsize="21600,21600" o:spt="202" path="m,l,21600r21600,l21600,xe">
                    <v:stroke joinstyle="miter"/>
                    <v:path gradientshapeok="t" o:connecttype="rect"/>
                  </v:shapetype>
                  <v:shape id="Text Box 5" o:spid="_x0000_s1026" type="#_x0000_t202"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filled="f" stroked="f" strokeweight=".5pt">
                    <v:textbox>
                      <w:txbxContent>
                        <w:p w14:paraId="1219D459" w14:textId="17D89850" w:rsidR="00EA7B84" w:rsidRPr="006B6D7C" w:rsidRDefault="00A279EB" w:rsidP="00EA7B84">
                          <w:pPr>
                            <w:rPr>
                              <w:rFonts w:ascii="Inter" w:hAnsi="Inter"/>
                              <w:color w:val="7CD8EB"/>
                              <w:sz w:val="96"/>
                              <w:szCs w:val="96"/>
                              <w:lang w:val="en-US"/>
                            </w:rPr>
                          </w:pPr>
                          <w:r w:rsidRPr="006B6D7C">
                            <w:rPr>
                              <w:rFonts w:ascii="Inter" w:hAnsi="Inter"/>
                              <w:color w:val="7CD8EB"/>
                              <w:sz w:val="96"/>
                              <w:szCs w:val="96"/>
                              <w:lang w:val="en-US"/>
                            </w:rPr>
                            <w:t xml:space="preserve">School </w:t>
                          </w:r>
                          <w:r w:rsidR="00EA7B84" w:rsidRPr="006B6D7C">
                            <w:rPr>
                              <w:rFonts w:ascii="Inter" w:hAnsi="Inter"/>
                              <w:color w:val="7CD8EB"/>
                              <w:sz w:val="96"/>
                              <w:szCs w:val="96"/>
                              <w:lang w:val="en-US"/>
                            </w:rPr>
                            <w:t>Template Attendance Policy</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14:paraId="274FA3C7" w14:textId="3C511BFC" w:rsidR="00EA7B84" w:rsidRPr="00AF371E" w:rsidRDefault="00EA7B84" w:rsidP="00EA7B84">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7C13D" id="Text Box 2098840808" o:spid="_x0000_s1027" type="#_x0000_t202"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filled="f" stroked="f" strokeweight=".5pt">
                    <v:textbox>
                      <w:txbxContent>
                        <w:p w14:paraId="274FA3C7" w14:textId="3C511BFC" w:rsidR="00EA7B84" w:rsidRPr="00AF371E" w:rsidRDefault="00EA7B84" w:rsidP="00EA7B84">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14:paraId="06561785" w14:textId="38C736DA" w:rsidR="003B56CB" w:rsidRPr="00264EBE" w:rsidRDefault="003B56CB" w:rsidP="009A5FD4">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5ED47CC6">
                    <wp:simplePos x="0" y="0"/>
                    <wp:positionH relativeFrom="margin">
                      <wp:posOffset>-320040</wp:posOffset>
                    </wp:positionH>
                    <wp:positionV relativeFrom="paragraph">
                      <wp:posOffset>2762250</wp:posOffset>
                    </wp:positionV>
                    <wp:extent cx="5867400" cy="13106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867400" cy="1310640"/>
                            </a:xfrm>
                            <a:prstGeom prst="rect">
                              <a:avLst/>
                            </a:prstGeom>
                            <a:noFill/>
                            <a:ln w="6350">
                              <a:noFill/>
                            </a:ln>
                          </wps:spPr>
                          <wps:txbx>
                            <w:txbxContent>
                              <w:p w14:paraId="6EA93B4D" w14:textId="5E4EABC7" w:rsidR="00EA7B84" w:rsidRPr="00B42A70" w:rsidRDefault="00EA7B84" w:rsidP="00EA7B84">
                                <w:pPr>
                                  <w:rPr>
                                    <w:rFonts w:ascii="Inter Light" w:hAnsi="Inter Light"/>
                                    <w:color w:val="FFFFFF" w:themeColor="background1"/>
                                    <w:sz w:val="30"/>
                                    <w:szCs w:val="30"/>
                                  </w:rPr>
                                </w:pPr>
                                <w:bookmarkStart w:id="0" w:name="_Toc220002008"/>
                                <w:r w:rsidRPr="00B42A70">
                                  <w:rPr>
                                    <w:rFonts w:ascii="Inter Light" w:hAnsi="Inter Light"/>
                                    <w:color w:val="FFFFFF" w:themeColor="background1"/>
                                    <w:sz w:val="30"/>
                                    <w:szCs w:val="30"/>
                                  </w:rPr>
                                  <w:t>Approved By:</w:t>
                                </w:r>
                                <w:bookmarkEnd w:id="0"/>
                                <w:r>
                                  <w:rPr>
                                    <w:rFonts w:ascii="Inter Light" w:hAnsi="Inter Light"/>
                                    <w:color w:val="FFFFFF" w:themeColor="background1"/>
                                    <w:sz w:val="30"/>
                                    <w:szCs w:val="30"/>
                                  </w:rPr>
                                  <w:t xml:space="preserve"> </w:t>
                                </w:r>
                              </w:p>
                              <w:p w14:paraId="4D6652B0" w14:textId="3E43926B" w:rsidR="00EA7B84" w:rsidRPr="00B42A70" w:rsidRDefault="00EA7B84" w:rsidP="00EA7B84">
                                <w:pPr>
                                  <w:rPr>
                                    <w:rFonts w:ascii="Inter Light" w:hAnsi="Inter Light"/>
                                    <w:color w:val="FFFFFF" w:themeColor="background1"/>
                                    <w:sz w:val="30"/>
                                    <w:szCs w:val="30"/>
                                  </w:rPr>
                                </w:pPr>
                                <w:bookmarkStart w:id="1" w:name="_Toc220002009"/>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Pr>
                                    <w:rFonts w:ascii="Inter Light" w:hAnsi="Inter Light"/>
                                    <w:color w:val="FFFFFF" w:themeColor="background1"/>
                                    <w:sz w:val="30"/>
                                    <w:szCs w:val="30"/>
                                  </w:rPr>
                                  <w:t>Director of People and Inclusion / School Attendance Lead</w:t>
                                </w:r>
                              </w:p>
                              <w:p w14:paraId="6837BE8B" w14:textId="67C6B382" w:rsidR="00EA7B84" w:rsidRPr="00B42A70" w:rsidRDefault="00EA7B84" w:rsidP="00EA7B84">
                                <w:pPr>
                                  <w:rPr>
                                    <w:rFonts w:ascii="Inter Light" w:hAnsi="Inter Light"/>
                                    <w:color w:val="FFFFFF" w:themeColor="background1"/>
                                    <w:sz w:val="30"/>
                                    <w:szCs w:val="30"/>
                                  </w:rPr>
                                </w:pPr>
                                <w:bookmarkStart w:id="2" w:name="_Toc220002010"/>
                                <w:r w:rsidRPr="00B42A70">
                                  <w:rPr>
                                    <w:rFonts w:ascii="Inter Light" w:hAnsi="Inter Light"/>
                                    <w:color w:val="FFFFFF" w:themeColor="background1"/>
                                    <w:sz w:val="30"/>
                                    <w:szCs w:val="30"/>
                                  </w:rPr>
                                  <w:t>Next Review Date Due By:</w:t>
                                </w:r>
                                <w:bookmarkEnd w:id="2"/>
                                <w:r>
                                  <w:rPr>
                                    <w:rFonts w:ascii="Inter Light" w:hAnsi="Inter Light"/>
                                    <w:color w:val="FFFFFF" w:themeColor="background1"/>
                                    <w:sz w:val="30"/>
                                    <w:szCs w:val="30"/>
                                  </w:rPr>
                                  <w:t xml:space="preserve"> September 2028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4100C" id="Text Box 1837127721" o:spid="_x0000_s1028" type="#_x0000_t202" style="position:absolute;margin-left:-25.2pt;margin-top:217.5pt;width:462pt;height:103.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" filled="f" stroked="f" strokeweight=".5pt">
                    <v:textbox>
                      <w:txbxContent>
                        <w:p w14:paraId="6EA93B4D" w14:textId="5E4EABC7" w:rsidR="00EA7B84" w:rsidRPr="00B42A70" w:rsidRDefault="00EA7B84" w:rsidP="00EA7B84">
                          <w:pPr>
                            <w:rPr>
                              <w:rFonts w:ascii="Inter Light" w:hAnsi="Inter Light"/>
                              <w:color w:val="FFFFFF" w:themeColor="background1"/>
                              <w:sz w:val="30"/>
                              <w:szCs w:val="30"/>
                            </w:rPr>
                          </w:pPr>
                          <w:bookmarkStart w:id="3" w:name="_Toc220002008"/>
                          <w:r w:rsidRPr="00B42A70">
                            <w:rPr>
                              <w:rFonts w:ascii="Inter Light" w:hAnsi="Inter Light"/>
                              <w:color w:val="FFFFFF" w:themeColor="background1"/>
                              <w:sz w:val="30"/>
                              <w:szCs w:val="30"/>
                            </w:rPr>
                            <w:t>Approved By:</w:t>
                          </w:r>
                          <w:bookmarkEnd w:id="3"/>
                          <w:r>
                            <w:rPr>
                              <w:rFonts w:ascii="Inter Light" w:hAnsi="Inter Light"/>
                              <w:color w:val="FFFFFF" w:themeColor="background1"/>
                              <w:sz w:val="30"/>
                              <w:szCs w:val="30"/>
                            </w:rPr>
                            <w:t xml:space="preserve"> </w:t>
                          </w:r>
                        </w:p>
                        <w:p w14:paraId="4D6652B0" w14:textId="3E43926B" w:rsidR="00EA7B84" w:rsidRPr="00B42A70" w:rsidRDefault="00EA7B84" w:rsidP="00EA7B84">
                          <w:pPr>
                            <w:rPr>
                              <w:rFonts w:ascii="Inter Light" w:hAnsi="Inter Light"/>
                              <w:color w:val="FFFFFF" w:themeColor="background1"/>
                              <w:sz w:val="30"/>
                              <w:szCs w:val="30"/>
                            </w:rPr>
                          </w:pPr>
                          <w:bookmarkStart w:id="4" w:name="_Toc220002009"/>
                          <w:r w:rsidRPr="00B42A70">
                            <w:rPr>
                              <w:rFonts w:ascii="Inter Light" w:hAnsi="Inter Light"/>
                              <w:color w:val="FFFFFF" w:themeColor="background1"/>
                              <w:sz w:val="30"/>
                              <w:szCs w:val="30"/>
                            </w:rPr>
                            <w:t>Policy Owner:</w:t>
                          </w:r>
                          <w:bookmarkEnd w:id="4"/>
                          <w:r w:rsidRPr="00B42A70">
                            <w:rPr>
                              <w:rFonts w:ascii="Inter Light" w:hAnsi="Inter Light"/>
                              <w:color w:val="FFFFFF" w:themeColor="background1"/>
                              <w:sz w:val="30"/>
                              <w:szCs w:val="30"/>
                            </w:rPr>
                            <w:t xml:space="preserve"> </w:t>
                          </w:r>
                          <w:r>
                            <w:rPr>
                              <w:rFonts w:ascii="Inter Light" w:hAnsi="Inter Light"/>
                              <w:color w:val="FFFFFF" w:themeColor="background1"/>
                              <w:sz w:val="30"/>
                              <w:szCs w:val="30"/>
                            </w:rPr>
                            <w:t>Director of People and Inclusion / School Attendance Lead</w:t>
                          </w:r>
                        </w:p>
                        <w:p w14:paraId="6837BE8B" w14:textId="67C6B382" w:rsidR="00EA7B84" w:rsidRPr="00B42A70" w:rsidRDefault="00EA7B84" w:rsidP="00EA7B84">
                          <w:pPr>
                            <w:rPr>
                              <w:rFonts w:ascii="Inter Light" w:hAnsi="Inter Light"/>
                              <w:color w:val="FFFFFF" w:themeColor="background1"/>
                              <w:sz w:val="30"/>
                              <w:szCs w:val="30"/>
                            </w:rPr>
                          </w:pPr>
                          <w:bookmarkStart w:id="5" w:name="_Toc220002010"/>
                          <w:r w:rsidRPr="00B42A70">
                            <w:rPr>
                              <w:rFonts w:ascii="Inter Light" w:hAnsi="Inter Light"/>
                              <w:color w:val="FFFFFF" w:themeColor="background1"/>
                              <w:sz w:val="30"/>
                              <w:szCs w:val="30"/>
                            </w:rPr>
                            <w:t>Next Review Date Due By:</w:t>
                          </w:r>
                          <w:bookmarkEnd w:id="5"/>
                          <w:r>
                            <w:rPr>
                              <w:rFonts w:ascii="Inter Light" w:hAnsi="Inter Light"/>
                              <w:color w:val="FFFFFF" w:themeColor="background1"/>
                              <w:sz w:val="30"/>
                              <w:szCs w:val="30"/>
                            </w:rPr>
                            <w:t xml:space="preserve"> September 2028</w:t>
                          </w:r>
                        </w:p>
                      </w:txbxContent>
                    </v:textbox>
                    <w10:wrap anchorx="margin"/>
                  </v:shape>
                </w:pict>
              </mc:Fallback>
            </mc:AlternateContent>
          </w:r>
          <w:r w:rsidRPr="00F8758A">
            <w:rPr>
              <w:rFonts w:ascii="Garamond" w:hAnsi="Garamond"/>
            </w:rPr>
            <w:br w:type="page"/>
          </w:r>
        </w:p>
      </w:sdtContent>
    </w:sdt>
    <w:p w14:paraId="5BB66E1B" w14:textId="77777777" w:rsidR="00EA7B84" w:rsidRPr="00A759FF" w:rsidRDefault="00EA7B84" w:rsidP="00EA7B84">
      <w:pPr>
        <w:pStyle w:val="Heading1"/>
        <w:rPr>
          <w:rFonts w:asciiTheme="minorHAnsi" w:hAnsiTheme="minorHAnsi"/>
        </w:rPr>
      </w:pPr>
    </w:p>
    <w:p w14:paraId="00AAE3BE" w14:textId="77777777" w:rsidR="00EA7B84" w:rsidRPr="00A759FF" w:rsidRDefault="00EA7B84" w:rsidP="00EA7B84">
      <w:pPr>
        <w:pStyle w:val="TOCHeading"/>
        <w:spacing w:before="0" w:after="120"/>
        <w:rPr>
          <w:rFonts w:asciiTheme="minorHAnsi" w:hAnsiTheme="minorHAnsi" w:cs="Arial"/>
          <w:b/>
          <w:sz w:val="28"/>
          <w:szCs w:val="28"/>
          <w:lang w:val="en-GB"/>
        </w:rPr>
      </w:pPr>
      <w:r w:rsidRPr="00A759FF">
        <w:rPr>
          <w:rFonts w:asciiTheme="minorHAnsi" w:hAnsiTheme="minorHAnsi" w:cs="Arial"/>
          <w:b/>
          <w:sz w:val="28"/>
          <w:szCs w:val="28"/>
          <w:lang w:val="en-GB"/>
        </w:rPr>
        <w:t>Contents</w:t>
      </w:r>
    </w:p>
    <w:p w14:paraId="36EFB303" w14:textId="46F4C2AC"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r w:rsidRPr="00A759FF">
        <w:rPr>
          <w:rFonts w:asciiTheme="minorHAnsi" w:hAnsiTheme="minorHAnsi" w:cs="Arial"/>
          <w:bCs/>
          <w:noProof/>
          <w:szCs w:val="20"/>
          <w:lang w:val="en-GB"/>
        </w:rPr>
        <w:fldChar w:fldCharType="begin"/>
      </w:r>
      <w:r w:rsidRPr="00A759FF">
        <w:rPr>
          <w:rFonts w:asciiTheme="minorHAnsi" w:hAnsiTheme="minorHAnsi" w:cs="Arial"/>
          <w:bCs/>
          <w:noProof/>
          <w:szCs w:val="20"/>
          <w:lang w:val="en-GB"/>
        </w:rPr>
        <w:instrText xml:space="preserve"> TOC \o "1-3" \h \z \u </w:instrText>
      </w:r>
      <w:r w:rsidRPr="00A759FF">
        <w:rPr>
          <w:rFonts w:asciiTheme="minorHAnsi" w:hAnsiTheme="minorHAnsi" w:cs="Arial"/>
          <w:bCs/>
          <w:noProof/>
          <w:szCs w:val="20"/>
          <w:lang w:val="en-GB"/>
        </w:rPr>
        <w:fldChar w:fldCharType="separate"/>
      </w:r>
      <w:hyperlink w:anchor="_Toc209165660" w:history="1">
        <w:r w:rsidRPr="00A759FF">
          <w:rPr>
            <w:rStyle w:val="Hyperlink"/>
            <w:rFonts w:asciiTheme="minorHAnsi" w:hAnsiTheme="minorHAnsi"/>
            <w:noProof/>
            <w:szCs w:val="20"/>
          </w:rPr>
          <w:t>1. Aims</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_Toc209165660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2</w:t>
        </w:r>
        <w:r w:rsidRPr="00A759FF">
          <w:rPr>
            <w:rFonts w:asciiTheme="minorHAnsi" w:hAnsiTheme="minorHAnsi"/>
            <w:noProof/>
            <w:webHidden/>
            <w:szCs w:val="20"/>
          </w:rPr>
          <w:fldChar w:fldCharType="end"/>
        </w:r>
      </w:hyperlink>
    </w:p>
    <w:p w14:paraId="24B33C68" w14:textId="598747FF"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1" w:history="1">
        <w:r w:rsidRPr="00A759FF">
          <w:rPr>
            <w:rStyle w:val="Hyperlink"/>
            <w:rFonts w:asciiTheme="minorHAnsi" w:hAnsiTheme="minorHAnsi"/>
            <w:noProof/>
            <w:szCs w:val="20"/>
          </w:rPr>
          <w:t>2. Legislation and guidance</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_Toc209165661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3</w:t>
        </w:r>
        <w:r w:rsidRPr="00A759FF">
          <w:rPr>
            <w:rFonts w:asciiTheme="minorHAnsi" w:hAnsiTheme="minorHAnsi"/>
            <w:noProof/>
            <w:webHidden/>
            <w:szCs w:val="20"/>
          </w:rPr>
          <w:fldChar w:fldCharType="end"/>
        </w:r>
      </w:hyperlink>
    </w:p>
    <w:p w14:paraId="0B211735" w14:textId="38F7B797"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2" w:history="1">
        <w:r w:rsidRPr="00A759FF">
          <w:rPr>
            <w:rStyle w:val="Hyperlink"/>
            <w:rFonts w:asciiTheme="minorHAnsi" w:hAnsiTheme="minorHAnsi"/>
            <w:noProof/>
            <w:szCs w:val="20"/>
          </w:rPr>
          <w:t>3. Roles and responsibilities</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_Toc209165662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4</w:t>
        </w:r>
        <w:r w:rsidRPr="00A759FF">
          <w:rPr>
            <w:rFonts w:asciiTheme="minorHAnsi" w:hAnsiTheme="minorHAnsi"/>
            <w:noProof/>
            <w:webHidden/>
            <w:szCs w:val="20"/>
          </w:rPr>
          <w:fldChar w:fldCharType="end"/>
        </w:r>
      </w:hyperlink>
    </w:p>
    <w:p w14:paraId="0F84134A" w14:textId="607B8270"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3" w:history="1">
        <w:r w:rsidRPr="00A759FF">
          <w:rPr>
            <w:rStyle w:val="Hyperlink"/>
            <w:rFonts w:asciiTheme="minorHAnsi" w:hAnsiTheme="minorHAnsi"/>
            <w:noProof/>
            <w:szCs w:val="20"/>
          </w:rPr>
          <w:t>4. Recording attendance</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_Toc209165663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7</w:t>
        </w:r>
        <w:r w:rsidRPr="00A759FF">
          <w:rPr>
            <w:rFonts w:asciiTheme="minorHAnsi" w:hAnsiTheme="minorHAnsi"/>
            <w:noProof/>
            <w:webHidden/>
            <w:szCs w:val="20"/>
          </w:rPr>
          <w:fldChar w:fldCharType="end"/>
        </w:r>
      </w:hyperlink>
    </w:p>
    <w:p w14:paraId="58E4B8DA" w14:textId="4C259336"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4" w:history="1">
        <w:r w:rsidRPr="00A759FF">
          <w:rPr>
            <w:rStyle w:val="Hyperlink"/>
            <w:rFonts w:asciiTheme="minorHAnsi" w:hAnsiTheme="minorHAnsi"/>
            <w:noProof/>
            <w:szCs w:val="20"/>
          </w:rPr>
          <w:t>5. Authorised absence</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_Toc209165664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10</w:t>
        </w:r>
        <w:r w:rsidRPr="00A759FF">
          <w:rPr>
            <w:rFonts w:asciiTheme="minorHAnsi" w:hAnsiTheme="minorHAnsi"/>
            <w:noProof/>
            <w:webHidden/>
            <w:szCs w:val="20"/>
          </w:rPr>
          <w:fldChar w:fldCharType="end"/>
        </w:r>
      </w:hyperlink>
    </w:p>
    <w:p w14:paraId="59945B29" w14:textId="4095DD0A"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5" w:history="1">
        <w:r w:rsidRPr="00A759FF">
          <w:rPr>
            <w:rStyle w:val="Hyperlink"/>
            <w:rFonts w:asciiTheme="minorHAnsi" w:hAnsiTheme="minorHAnsi"/>
            <w:noProof/>
            <w:szCs w:val="20"/>
          </w:rPr>
          <w:t>6. Strategies for promoting attendance</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_Toc209165665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11</w:t>
        </w:r>
        <w:r w:rsidRPr="00A759FF">
          <w:rPr>
            <w:rFonts w:asciiTheme="minorHAnsi" w:hAnsiTheme="minorHAnsi"/>
            <w:noProof/>
            <w:webHidden/>
            <w:szCs w:val="20"/>
          </w:rPr>
          <w:fldChar w:fldCharType="end"/>
        </w:r>
      </w:hyperlink>
    </w:p>
    <w:p w14:paraId="2B7A172D" w14:textId="4D700CDA"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6" w:history="1">
        <w:r w:rsidRPr="00A759FF">
          <w:rPr>
            <w:rStyle w:val="Hyperlink"/>
            <w:rFonts w:asciiTheme="minorHAnsi" w:eastAsia="Arial" w:hAnsiTheme="minorHAnsi"/>
            <w:noProof/>
            <w:szCs w:val="20"/>
            <w:lang w:eastAsia="en-GB"/>
          </w:rPr>
          <w:t>7. Supporting pupils with poor attendance</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_Toc209165666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13</w:t>
        </w:r>
        <w:r w:rsidRPr="00A759FF">
          <w:rPr>
            <w:rFonts w:asciiTheme="minorHAnsi" w:hAnsiTheme="minorHAnsi"/>
            <w:noProof/>
            <w:webHidden/>
            <w:szCs w:val="20"/>
          </w:rPr>
          <w:fldChar w:fldCharType="end"/>
        </w:r>
      </w:hyperlink>
    </w:p>
    <w:p w14:paraId="05D7E6AD" w14:textId="3824D12E"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7" w:history="1">
        <w:r w:rsidRPr="00A759FF">
          <w:rPr>
            <w:rStyle w:val="Hyperlink"/>
            <w:rFonts w:asciiTheme="minorHAnsi" w:eastAsia="Arial" w:hAnsiTheme="minorHAnsi"/>
            <w:noProof/>
            <w:szCs w:val="20"/>
          </w:rPr>
          <w:t>8. Supporting pupils who are absent or returning to school</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_Toc209165667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14</w:t>
        </w:r>
        <w:r w:rsidRPr="00A759FF">
          <w:rPr>
            <w:rFonts w:asciiTheme="minorHAnsi" w:hAnsiTheme="minorHAnsi"/>
            <w:noProof/>
            <w:webHidden/>
            <w:szCs w:val="20"/>
          </w:rPr>
          <w:fldChar w:fldCharType="end"/>
        </w:r>
      </w:hyperlink>
    </w:p>
    <w:p w14:paraId="46B93FB5" w14:textId="122FCC77"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8" w:history="1">
        <w:r w:rsidRPr="00A759FF">
          <w:rPr>
            <w:rStyle w:val="Hyperlink"/>
            <w:rFonts w:asciiTheme="minorHAnsi" w:hAnsiTheme="minorHAnsi"/>
            <w:noProof/>
            <w:szCs w:val="20"/>
          </w:rPr>
          <w:t>9. Attendance monitoring</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_Toc209165668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16</w:t>
        </w:r>
        <w:r w:rsidRPr="00A759FF">
          <w:rPr>
            <w:rFonts w:asciiTheme="minorHAnsi" w:hAnsiTheme="minorHAnsi"/>
            <w:noProof/>
            <w:webHidden/>
            <w:szCs w:val="20"/>
          </w:rPr>
          <w:fldChar w:fldCharType="end"/>
        </w:r>
      </w:hyperlink>
    </w:p>
    <w:p w14:paraId="4BCDD9D2" w14:textId="454FE5DF" w:rsidR="00EA7B84" w:rsidRPr="00A759FF" w:rsidRDefault="00EA7B84" w:rsidP="00EA7B84">
      <w:pPr>
        <w:pStyle w:val="TOC1"/>
        <w:tabs>
          <w:tab w:val="right" w:leader="dot" w:pos="9736"/>
        </w:tabs>
        <w:rPr>
          <w:rFonts w:asciiTheme="minorHAnsi" w:eastAsiaTheme="minorEastAsia" w:hAnsiTheme="minorHAnsi" w:cstheme="minorBidi"/>
          <w:noProof/>
          <w:kern w:val="2"/>
          <w:szCs w:val="20"/>
          <w:lang w:val="en-GB" w:eastAsia="en-GB"/>
          <w14:ligatures w14:val="standardContextual"/>
        </w:rPr>
      </w:pPr>
      <w:hyperlink w:anchor="_Toc209165669" w:history="1">
        <w:r w:rsidRPr="00A759FF">
          <w:rPr>
            <w:rStyle w:val="Hyperlink"/>
            <w:rFonts w:asciiTheme="minorHAnsi" w:hAnsiTheme="minorHAnsi"/>
            <w:noProof/>
            <w:szCs w:val="20"/>
          </w:rPr>
          <w:t>10. Monitoring arrangements</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_Toc209165669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19</w:t>
        </w:r>
        <w:r w:rsidRPr="00A759FF">
          <w:rPr>
            <w:rFonts w:asciiTheme="minorHAnsi" w:hAnsiTheme="minorHAnsi"/>
            <w:noProof/>
            <w:webHidden/>
            <w:szCs w:val="20"/>
          </w:rPr>
          <w:fldChar w:fldCharType="end"/>
        </w:r>
      </w:hyperlink>
    </w:p>
    <w:p w14:paraId="332A29AD" w14:textId="1A984C9D" w:rsidR="00EA7B84" w:rsidRPr="00A759FF" w:rsidRDefault="00EA7B84" w:rsidP="00EA7B84">
      <w:pPr>
        <w:pStyle w:val="TOC1"/>
        <w:tabs>
          <w:tab w:val="right" w:leader="dot" w:pos="9736"/>
        </w:tabs>
        <w:rPr>
          <w:rFonts w:asciiTheme="minorHAnsi" w:hAnsiTheme="minorHAnsi"/>
          <w:noProof/>
          <w:szCs w:val="20"/>
        </w:rPr>
      </w:pPr>
      <w:hyperlink w:anchor="_Toc209165670" w:history="1">
        <w:r w:rsidRPr="00A759FF">
          <w:rPr>
            <w:rStyle w:val="Hyperlink"/>
            <w:rFonts w:asciiTheme="minorHAnsi" w:hAnsiTheme="minorHAnsi"/>
            <w:noProof/>
            <w:szCs w:val="20"/>
          </w:rPr>
          <w:t>11. Links with other policies</w:t>
        </w:r>
        <w:r w:rsidRPr="00A759FF">
          <w:rPr>
            <w:rFonts w:asciiTheme="minorHAnsi" w:hAnsiTheme="minorHAnsi"/>
            <w:noProof/>
            <w:webHidden/>
            <w:szCs w:val="20"/>
          </w:rPr>
          <w:tab/>
        </w:r>
        <w:r w:rsidRPr="00A759FF">
          <w:rPr>
            <w:rFonts w:asciiTheme="minorHAnsi" w:hAnsiTheme="minorHAnsi"/>
            <w:noProof/>
            <w:webHidden/>
            <w:szCs w:val="20"/>
          </w:rPr>
          <w:fldChar w:fldCharType="begin"/>
        </w:r>
        <w:r w:rsidRPr="00A759FF">
          <w:rPr>
            <w:rFonts w:asciiTheme="minorHAnsi" w:hAnsiTheme="minorHAnsi"/>
            <w:noProof/>
            <w:webHidden/>
            <w:szCs w:val="20"/>
          </w:rPr>
          <w:instrText xml:space="preserve"> PAGEREF _Toc209165670 \h </w:instrText>
        </w:r>
        <w:r w:rsidRPr="00A759FF">
          <w:rPr>
            <w:rFonts w:asciiTheme="minorHAnsi" w:hAnsiTheme="minorHAnsi"/>
            <w:noProof/>
            <w:webHidden/>
            <w:szCs w:val="20"/>
          </w:rPr>
        </w:r>
        <w:r w:rsidRPr="00A759FF">
          <w:rPr>
            <w:rFonts w:asciiTheme="minorHAnsi" w:hAnsiTheme="minorHAnsi"/>
            <w:noProof/>
            <w:webHidden/>
            <w:szCs w:val="20"/>
          </w:rPr>
          <w:fldChar w:fldCharType="separate"/>
        </w:r>
        <w:r w:rsidR="00861C25">
          <w:rPr>
            <w:rFonts w:asciiTheme="minorHAnsi" w:hAnsiTheme="minorHAnsi"/>
            <w:noProof/>
            <w:webHidden/>
            <w:szCs w:val="20"/>
          </w:rPr>
          <w:t>19</w:t>
        </w:r>
        <w:r w:rsidRPr="00A759FF">
          <w:rPr>
            <w:rFonts w:asciiTheme="minorHAnsi" w:hAnsiTheme="minorHAnsi"/>
            <w:noProof/>
            <w:webHidden/>
            <w:szCs w:val="20"/>
          </w:rPr>
          <w:fldChar w:fldCharType="end"/>
        </w:r>
      </w:hyperlink>
    </w:p>
    <w:p w14:paraId="78544223" w14:textId="36FC90C0" w:rsidR="00EA7B84" w:rsidRPr="00A759FF" w:rsidRDefault="00EA7B84" w:rsidP="00EA7B84">
      <w:pPr>
        <w:spacing w:after="0"/>
        <w:rPr>
          <w:noProof/>
          <w:sz w:val="20"/>
          <w:szCs w:val="20"/>
          <w:lang w:val="en-US" w:eastAsia="en-US"/>
        </w:rPr>
      </w:pPr>
      <w:r w:rsidRPr="00A759FF">
        <w:rPr>
          <w:noProof/>
          <w:sz w:val="20"/>
          <w:szCs w:val="20"/>
          <w:lang w:val="en-US" w:eastAsia="en-US"/>
        </w:rPr>
        <w:t>Appendix 1: Attendance codes ..................................................................................</w:t>
      </w:r>
      <w:r w:rsidR="006B6D7C" w:rsidRPr="00A759FF">
        <w:rPr>
          <w:noProof/>
          <w:sz w:val="20"/>
          <w:szCs w:val="20"/>
          <w:lang w:val="en-US" w:eastAsia="en-US"/>
        </w:rPr>
        <w:t>..................</w:t>
      </w:r>
      <w:r w:rsidRPr="00A759FF">
        <w:rPr>
          <w:noProof/>
          <w:sz w:val="20"/>
          <w:szCs w:val="20"/>
          <w:lang w:val="en-US" w:eastAsia="en-US"/>
        </w:rPr>
        <w:t>.......</w:t>
      </w:r>
      <w:r w:rsidR="002B1235">
        <w:rPr>
          <w:noProof/>
          <w:sz w:val="20"/>
          <w:szCs w:val="20"/>
          <w:lang w:val="en-US" w:eastAsia="en-US"/>
        </w:rPr>
        <w:t>19</w:t>
      </w:r>
    </w:p>
    <w:p w14:paraId="2618063A" w14:textId="2A02A103" w:rsidR="00EA7B84" w:rsidRPr="00A759FF" w:rsidRDefault="0053099B" w:rsidP="00EA7B84">
      <w:pPr>
        <w:spacing w:after="0"/>
        <w:rPr>
          <w:noProof/>
          <w:sz w:val="20"/>
          <w:szCs w:val="20"/>
          <w:lang w:val="en-US" w:eastAsia="en-US"/>
        </w:rPr>
      </w:pPr>
      <w:r>
        <w:rPr>
          <w:noProof/>
          <w:sz w:val="20"/>
          <w:szCs w:val="20"/>
          <w:lang w:val="en-US" w:eastAsia="en-US"/>
        </w:rPr>
        <w:t xml:space="preserve">Appendix 2: </w:t>
      </w:r>
      <w:r w:rsidR="00EA7B84" w:rsidRPr="00A759FF">
        <w:rPr>
          <w:noProof/>
          <w:sz w:val="20"/>
          <w:szCs w:val="20"/>
          <w:lang w:val="en-US" w:eastAsia="en-US"/>
        </w:rPr>
        <w:t>Policy into practice .....................................................</w:t>
      </w:r>
      <w:r>
        <w:rPr>
          <w:noProof/>
          <w:sz w:val="20"/>
          <w:szCs w:val="20"/>
          <w:lang w:val="en-US" w:eastAsia="en-US"/>
        </w:rPr>
        <w:t xml:space="preserve">  </w:t>
      </w:r>
      <w:r w:rsidR="00EA7B84" w:rsidRPr="00A759FF">
        <w:rPr>
          <w:noProof/>
          <w:sz w:val="20"/>
          <w:szCs w:val="20"/>
          <w:lang w:val="en-US" w:eastAsia="en-US"/>
        </w:rPr>
        <w:t>........................</w:t>
      </w:r>
      <w:r w:rsidR="00980769" w:rsidRPr="00A759FF">
        <w:rPr>
          <w:noProof/>
          <w:sz w:val="20"/>
          <w:szCs w:val="20"/>
          <w:lang w:val="en-US" w:eastAsia="en-US"/>
        </w:rPr>
        <w:t>..........</w:t>
      </w:r>
      <w:r w:rsidR="00EA7B84" w:rsidRPr="00A759FF">
        <w:rPr>
          <w:noProof/>
          <w:sz w:val="20"/>
          <w:szCs w:val="20"/>
          <w:lang w:val="en-US" w:eastAsia="en-US"/>
        </w:rPr>
        <w:t>..................</w:t>
      </w:r>
      <w:r w:rsidR="002B1235">
        <w:rPr>
          <w:noProof/>
          <w:sz w:val="20"/>
          <w:szCs w:val="20"/>
          <w:lang w:val="en-US" w:eastAsia="en-US"/>
        </w:rPr>
        <w:t>23</w:t>
      </w:r>
    </w:p>
    <w:p w14:paraId="164865ED" w14:textId="0B2632AF" w:rsidR="00EA7B84" w:rsidRPr="00A759FF" w:rsidRDefault="00AF5E47" w:rsidP="00EA7B84">
      <w:pPr>
        <w:spacing w:after="0"/>
        <w:rPr>
          <w:noProof/>
          <w:sz w:val="20"/>
          <w:szCs w:val="20"/>
          <w:lang w:val="en-US" w:eastAsia="en-US"/>
        </w:rPr>
      </w:pPr>
      <w:r>
        <w:rPr>
          <w:noProof/>
          <w:sz w:val="20"/>
          <w:szCs w:val="20"/>
          <w:lang w:val="en-US" w:eastAsia="en-US"/>
        </w:rPr>
        <w:t>Template</w:t>
      </w:r>
      <w:r w:rsidR="00EA7B84" w:rsidRPr="00A759FF">
        <w:rPr>
          <w:noProof/>
          <w:sz w:val="20"/>
          <w:szCs w:val="20"/>
          <w:lang w:val="en-US" w:eastAsia="en-US"/>
        </w:rPr>
        <w:t xml:space="preserve"> Attendance Letters</w:t>
      </w:r>
    </w:p>
    <w:p w14:paraId="70E6ED89" w14:textId="28B3D969" w:rsidR="00EA7B84" w:rsidRPr="00A759FF" w:rsidRDefault="00EA7B84" w:rsidP="00EA7B84">
      <w:pPr>
        <w:spacing w:after="0"/>
        <w:rPr>
          <w:noProof/>
          <w:sz w:val="20"/>
          <w:szCs w:val="20"/>
          <w:lang w:val="en-US" w:eastAsia="en-US"/>
        </w:rPr>
      </w:pPr>
      <w:r w:rsidRPr="00A759FF">
        <w:rPr>
          <w:noProof/>
          <w:sz w:val="20"/>
          <w:szCs w:val="20"/>
          <w:lang w:val="en-US" w:eastAsia="en-US"/>
        </w:rPr>
        <w:t>Individual Attendance Plan</w:t>
      </w:r>
    </w:p>
    <w:p w14:paraId="579C0BD4" w14:textId="561FC9C7" w:rsidR="00EA7B84" w:rsidRPr="00A759FF" w:rsidRDefault="00EA7B84" w:rsidP="00EA7B84">
      <w:pPr>
        <w:spacing w:after="0"/>
        <w:rPr>
          <w:noProof/>
          <w:sz w:val="20"/>
          <w:szCs w:val="20"/>
          <w:lang w:val="en-US" w:eastAsia="en-US"/>
        </w:rPr>
      </w:pPr>
      <w:r w:rsidRPr="00A759FF">
        <w:rPr>
          <w:noProof/>
          <w:sz w:val="20"/>
          <w:szCs w:val="20"/>
          <w:lang w:val="en-US" w:eastAsia="en-US"/>
        </w:rPr>
        <w:t>Attendance Contract</w:t>
      </w:r>
    </w:p>
    <w:p w14:paraId="1153F33A" w14:textId="77777777" w:rsidR="00EA7B84" w:rsidRPr="00A759FF" w:rsidRDefault="00EA7B84" w:rsidP="00EA7B84">
      <w:pPr>
        <w:rPr>
          <w:noProof/>
          <w:sz w:val="20"/>
          <w:szCs w:val="20"/>
          <w:lang w:val="en-US" w:eastAsia="en-US"/>
        </w:rPr>
      </w:pPr>
    </w:p>
    <w:p w14:paraId="738DAA43" w14:textId="77777777" w:rsidR="00EA7B84" w:rsidRPr="00A759FF" w:rsidRDefault="00EA7B84" w:rsidP="00EA7B84">
      <w:pPr>
        <w:pStyle w:val="TOC1"/>
        <w:tabs>
          <w:tab w:val="right" w:leader="dot" w:pos="9736"/>
        </w:tabs>
        <w:rPr>
          <w:rFonts w:asciiTheme="minorHAnsi" w:hAnsiTheme="minorHAnsi"/>
          <w:noProof/>
          <w:lang w:val="en-GB"/>
        </w:rPr>
      </w:pPr>
      <w:r w:rsidRPr="00A759FF">
        <w:rPr>
          <w:rFonts w:asciiTheme="minorHAnsi" w:hAnsiTheme="minorHAnsi" w:cs="Arial"/>
          <w:noProof/>
          <w:szCs w:val="20"/>
          <w:lang w:val="en-GB"/>
        </w:rPr>
        <w:fldChar w:fldCharType="end"/>
      </w:r>
      <w:r w:rsidRPr="00A759FF">
        <w:rPr>
          <w:rFonts w:asciiTheme="minorHAnsi" w:hAnsiTheme="minorHAnsi" w:cs="Arial"/>
          <w:bCs/>
          <w:noProof/>
          <w:szCs w:val="20"/>
          <w:lang w:val="en-GB"/>
        </w:rPr>
        <w:fldChar w:fldCharType="begin"/>
      </w:r>
      <w:r w:rsidRPr="00A759FF">
        <w:rPr>
          <w:rFonts w:asciiTheme="minorHAnsi" w:hAnsiTheme="minorHAnsi" w:cs="Arial"/>
          <w:bCs/>
          <w:noProof/>
          <w:szCs w:val="20"/>
          <w:lang w:val="en-GB"/>
        </w:rPr>
        <w:instrText xml:space="preserve"> TOC \o "1-3" \h \z \u </w:instrText>
      </w:r>
      <w:r w:rsidRPr="00A759FF">
        <w:rPr>
          <w:rFonts w:asciiTheme="minorHAnsi" w:hAnsiTheme="minorHAnsi" w:cs="Arial"/>
          <w:bCs/>
          <w:noProof/>
          <w:szCs w:val="20"/>
          <w:lang w:val="en-GB"/>
        </w:rPr>
        <w:fldChar w:fldCharType="end"/>
      </w:r>
    </w:p>
    <w:p w14:paraId="1CC9B312" w14:textId="77777777" w:rsidR="00EA7B84" w:rsidRPr="00A759FF" w:rsidRDefault="00EA7B84" w:rsidP="00EA7B84">
      <w:pPr>
        <w:pStyle w:val="1bodycopy10pt"/>
        <w:rPr>
          <w:rFonts w:asciiTheme="minorHAnsi" w:hAnsiTheme="minorHAnsi" w:cs="Arial"/>
          <w:noProof/>
          <w:szCs w:val="20"/>
          <w:lang w:val="en-GB"/>
        </w:rPr>
      </w:pPr>
      <w:r w:rsidRPr="00A759FF">
        <w:rPr>
          <w:rFonts w:asciiTheme="minorHAnsi" w:hAnsiTheme="minorHAnsi"/>
          <w:noProof/>
          <w:lang w:val="en-GB"/>
        </w:rPr>
        <mc:AlternateContent>
          <mc:Choice Requires="wps">
            <w:drawing>
              <wp:anchor distT="4294967286" distB="4294967286" distL="114300" distR="114300" simplePos="0" relativeHeight="251664384" behindDoc="0" locked="0" layoutInCell="1" allowOverlap="1" wp14:anchorId="6BE98516" wp14:editId="78A386F0">
                <wp:simplePos x="0" y="0"/>
                <wp:positionH relativeFrom="column">
                  <wp:posOffset>0</wp:posOffset>
                </wp:positionH>
                <wp:positionV relativeFrom="paragraph">
                  <wp:posOffset>-1</wp:posOffset>
                </wp:positionV>
                <wp:extent cx="615886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9234D51" id="Straight Connector 3" o:spid="_x0000_s1026" style="position:absolute;flip:y;z-index:25166438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blPR1toB&#10;AACbAwAADgAAAAAAAAAAAAAAAAAuAgAAZHJzL2Uyb0RvYy54bWxQSwECLQAUAAYACAAAACEA2xxX&#10;QdkAAAACAQAADwAAAAAAAAAAAAAAAAA0BAAAZHJzL2Rvd25yZXYueG1sUEsFBgAAAAAEAAQA8wAA&#10;ADoFAAAAAA==&#10;" strokecolor="#12263f" strokeweight="1pt">
                <v:stroke joinstyle="miter"/>
                <o:lock v:ext="edit" shapetype="f"/>
              </v:line>
            </w:pict>
          </mc:Fallback>
        </mc:AlternateContent>
      </w:r>
    </w:p>
    <w:p w14:paraId="3567B744" w14:textId="62CC3E3B" w:rsidR="00EA7B84" w:rsidRPr="00AC152A" w:rsidRDefault="00EA7B84" w:rsidP="00EA7B84">
      <w:pPr>
        <w:pStyle w:val="Heading1"/>
        <w:rPr>
          <w:rFonts w:asciiTheme="minorHAnsi" w:hAnsiTheme="minorHAnsi" w:cs="Arial"/>
          <w:b/>
          <w:color w:val="0070C0"/>
          <w:sz w:val="24"/>
          <w:szCs w:val="24"/>
        </w:rPr>
      </w:pPr>
      <w:bookmarkStart w:id="3" w:name="_Toc209165660"/>
      <w:r w:rsidRPr="00AC152A">
        <w:rPr>
          <w:rFonts w:asciiTheme="minorHAnsi" w:hAnsiTheme="minorHAnsi" w:cs="Arial"/>
          <w:b/>
          <w:color w:val="0070C0"/>
          <w:sz w:val="24"/>
          <w:szCs w:val="24"/>
        </w:rPr>
        <w:t>1. Aims</w:t>
      </w:r>
      <w:bookmarkEnd w:id="3"/>
      <w:r w:rsidRPr="00AC152A">
        <w:rPr>
          <w:rFonts w:asciiTheme="minorHAnsi" w:hAnsiTheme="minorHAnsi" w:cs="Arial"/>
          <w:b/>
          <w:color w:val="0070C0"/>
          <w:sz w:val="24"/>
          <w:szCs w:val="24"/>
        </w:rPr>
        <w:t xml:space="preserve"> </w:t>
      </w:r>
    </w:p>
    <w:p w14:paraId="7F1C7B20" w14:textId="22C5C296" w:rsidR="00EA7B84" w:rsidRPr="00AC152A" w:rsidRDefault="00EA7B84" w:rsidP="00EA7B84">
      <w:pPr>
        <w:rPr>
          <w:sz w:val="20"/>
          <w:szCs w:val="20"/>
        </w:rPr>
      </w:pPr>
      <w:r w:rsidRPr="00AC152A">
        <w:rPr>
          <w:sz w:val="20"/>
          <w:szCs w:val="20"/>
        </w:rPr>
        <w:t xml:space="preserve">All that we do in our family of schools is defined by our Mission and our Vision: </w:t>
      </w:r>
    </w:p>
    <w:p w14:paraId="2C8F5899" w14:textId="69E37066" w:rsidR="00EA7B84" w:rsidRPr="00AC152A" w:rsidRDefault="00EA7B84" w:rsidP="00EA7B84">
      <w:pPr>
        <w:rPr>
          <w:sz w:val="20"/>
          <w:szCs w:val="20"/>
        </w:rPr>
      </w:pPr>
      <w:r w:rsidRPr="00AC152A">
        <w:rPr>
          <w:b/>
          <w:bCs/>
          <w:sz w:val="20"/>
          <w:szCs w:val="20"/>
        </w:rPr>
        <w:t>Our Mission</w:t>
      </w:r>
      <w:r w:rsidRPr="00AC152A">
        <w:rPr>
          <w:sz w:val="20"/>
          <w:szCs w:val="20"/>
        </w:rPr>
        <w:t xml:space="preserve">: ‘The glory of God is a human being fully alive!’ (St Irenaeus) </w:t>
      </w:r>
    </w:p>
    <w:p w14:paraId="1246A0C8" w14:textId="77777777" w:rsidR="00EA7B84" w:rsidRPr="00AC152A" w:rsidRDefault="00EA7B84" w:rsidP="00EA7B84">
      <w:pPr>
        <w:rPr>
          <w:sz w:val="20"/>
          <w:szCs w:val="20"/>
        </w:rPr>
      </w:pPr>
      <w:r w:rsidRPr="00AC152A">
        <w:rPr>
          <w:b/>
          <w:bCs/>
          <w:sz w:val="20"/>
          <w:szCs w:val="20"/>
        </w:rPr>
        <w:t>Our Vision</w:t>
      </w:r>
      <w:r w:rsidRPr="00AC152A">
        <w:rPr>
          <w:sz w:val="20"/>
          <w:szCs w:val="20"/>
        </w:rPr>
        <w:t>: Human flourishing and the uniqueness of every individual as a child of God is at the heart of our Catholic educational enterprise. In this context, a human being fully alive is one who is open to faith – to love – to joy – and to learning. They are daily becoming the person God created them to be and they are ready to delight in their God-given gifts, and to use them in the service of the Common Good.</w:t>
      </w:r>
    </w:p>
    <w:p w14:paraId="1392F4C9" w14:textId="77777777" w:rsidR="00FA25A9" w:rsidRPr="00AC152A" w:rsidRDefault="00EA7B84" w:rsidP="00EA7B84">
      <w:pPr>
        <w:rPr>
          <w:sz w:val="20"/>
          <w:szCs w:val="20"/>
        </w:rPr>
      </w:pPr>
      <w:r w:rsidRPr="00AC152A">
        <w:rPr>
          <w:sz w:val="20"/>
          <w:szCs w:val="20"/>
        </w:rPr>
        <w:t xml:space="preserve">Outstanding attendance is everyone’s responsibility. The St Thomas Catholic Academies Trust </w:t>
      </w:r>
      <w:r w:rsidR="00FA25A9" w:rsidRPr="00AC152A">
        <w:rPr>
          <w:sz w:val="20"/>
          <w:szCs w:val="20"/>
        </w:rPr>
        <w:t xml:space="preserve">(STCAT) </w:t>
      </w:r>
      <w:r w:rsidRPr="00AC152A">
        <w:rPr>
          <w:sz w:val="20"/>
          <w:szCs w:val="20"/>
        </w:rPr>
        <w:t xml:space="preserve">is committed to providing a quality education for all our pupils and ensuring that learners and their families understand the importance of punctuality and full attendance at school. </w:t>
      </w:r>
    </w:p>
    <w:p w14:paraId="0C57DD8A" w14:textId="1D994C00" w:rsidR="00EA7B84" w:rsidRPr="00AC152A" w:rsidRDefault="00FA25A9" w:rsidP="00EA7B84">
      <w:pPr>
        <w:rPr>
          <w:sz w:val="20"/>
          <w:szCs w:val="20"/>
        </w:rPr>
      </w:pPr>
      <w:r w:rsidRPr="00AC152A">
        <w:rPr>
          <w:sz w:val="20"/>
          <w:szCs w:val="20"/>
        </w:rPr>
        <w:t>Children</w:t>
      </w:r>
      <w:r w:rsidR="00EA7B84" w:rsidRPr="00AC152A">
        <w:rPr>
          <w:sz w:val="20"/>
          <w:szCs w:val="20"/>
        </w:rPr>
        <w:t xml:space="preserve"> who are ‘fully alive’ will be full participants in school life and will look forward to their time in school. Where there are barriers to attendance, they will be examined, every effort made to understand them and to provide solutions. Through the application of this policy, we will unlock the potential of each child to truly delight in their God-given gifts and recognise this is only possible where a child attends school regularly and punctually.</w:t>
      </w:r>
    </w:p>
    <w:p w14:paraId="60842A08" w14:textId="77777777" w:rsidR="00FA25A9" w:rsidRPr="00AC152A" w:rsidRDefault="00FA25A9" w:rsidP="00FA25A9">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This policy aims to show our commitment to meeting our obligations with regards to school attendance, </w:t>
      </w:r>
      <w:bookmarkStart w:id="4" w:name="_Hlk166857165"/>
      <w:r w:rsidRPr="00AC152A">
        <w:rPr>
          <w:rFonts w:asciiTheme="minorHAnsi" w:hAnsiTheme="minorHAnsi"/>
          <w:szCs w:val="20"/>
          <w:lang w:val="en-GB" w:eastAsia="en-GB"/>
        </w:rPr>
        <w:t xml:space="preserve">including those laid out </w:t>
      </w:r>
      <w:bookmarkEnd w:id="4"/>
      <w:r w:rsidRPr="00AC152A">
        <w:rPr>
          <w:rFonts w:asciiTheme="minorHAnsi" w:hAnsiTheme="minorHAnsi"/>
          <w:szCs w:val="20"/>
        </w:rPr>
        <w:t>in the statutory guidance on</w:t>
      </w:r>
      <w:r w:rsidRPr="00AC152A">
        <w:rPr>
          <w:rFonts w:asciiTheme="minorHAnsi" w:hAnsiTheme="minorHAnsi"/>
          <w:szCs w:val="20"/>
          <w:shd w:val="clear" w:color="auto" w:fill="FFFFFF"/>
        </w:rPr>
        <w:t xml:space="preserve"> </w:t>
      </w:r>
      <w:hyperlink r:id="rId11" w:history="1">
        <w:r w:rsidRPr="00AC152A">
          <w:rPr>
            <w:rFonts w:asciiTheme="minorHAnsi" w:hAnsiTheme="minorHAnsi"/>
            <w:color w:val="0072CC"/>
            <w:szCs w:val="20"/>
            <w:u w:val="single" w:color="0072CC"/>
          </w:rPr>
          <w:t>Working together to improve school attendance</w:t>
        </w:r>
      </w:hyperlink>
      <w:r w:rsidRPr="00AC152A">
        <w:rPr>
          <w:rFonts w:asciiTheme="minorHAnsi" w:hAnsiTheme="minorHAnsi"/>
          <w:szCs w:val="20"/>
        </w:rPr>
        <w:t xml:space="preserve"> from </w:t>
      </w:r>
      <w:r w:rsidRPr="00AC152A">
        <w:rPr>
          <w:rFonts w:asciiTheme="minorHAnsi" w:hAnsiTheme="minorHAnsi"/>
          <w:szCs w:val="20"/>
        </w:rPr>
        <w:lastRenderedPageBreak/>
        <w:t>the Department for Education (DfE).</w:t>
      </w:r>
      <w:r w:rsidRPr="00AC152A">
        <w:rPr>
          <w:rFonts w:asciiTheme="minorHAnsi" w:hAnsiTheme="minorHAnsi"/>
          <w:szCs w:val="20"/>
          <w:lang w:val="en-GB" w:eastAsia="en-GB"/>
        </w:rPr>
        <w:t xml:space="preserve"> </w:t>
      </w:r>
      <w:r w:rsidRPr="00AC152A">
        <w:rPr>
          <w:rFonts w:asciiTheme="minorHAnsi" w:hAnsiTheme="minorHAnsi"/>
          <w:szCs w:val="20"/>
        </w:rPr>
        <w:t>We aim to achieve this through our whole-trust culture and ethos that values good attendance, which includes:</w:t>
      </w:r>
    </w:p>
    <w:p w14:paraId="1F317741" w14:textId="7B25C441" w:rsidR="00FA25A9" w:rsidRPr="00AC152A" w:rsidRDefault="00FA25A9" w:rsidP="00FA25A9">
      <w:pPr>
        <w:pStyle w:val="3Bullet-blue"/>
        <w:rPr>
          <w:rFonts w:asciiTheme="minorHAnsi" w:hAnsiTheme="minorHAnsi"/>
          <w:szCs w:val="20"/>
        </w:rPr>
      </w:pPr>
      <w:r w:rsidRPr="00AC152A">
        <w:rPr>
          <w:rFonts w:asciiTheme="minorHAnsi" w:hAnsiTheme="minorHAnsi"/>
          <w:szCs w:val="20"/>
        </w:rPr>
        <w:t>fostering a shared understanding of the importance of good attendance across the whole-school community</w:t>
      </w:r>
    </w:p>
    <w:p w14:paraId="494D6885" w14:textId="0D00D19C" w:rsidR="00FA25A9" w:rsidRPr="00AC152A" w:rsidRDefault="00FA25A9" w:rsidP="00FA25A9">
      <w:pPr>
        <w:pStyle w:val="3Bullet-blue"/>
        <w:rPr>
          <w:rFonts w:asciiTheme="minorHAnsi" w:hAnsiTheme="minorHAnsi"/>
          <w:szCs w:val="20"/>
        </w:rPr>
      </w:pPr>
      <w:r w:rsidRPr="00AC152A">
        <w:rPr>
          <w:rFonts w:asciiTheme="minorHAnsi" w:hAnsiTheme="minorHAnsi"/>
          <w:szCs w:val="20"/>
          <w:lang w:val="en-GB" w:eastAsia="en-GB"/>
        </w:rPr>
        <w:t xml:space="preserve">Setting high expectations for the attendance and punctuality of all pupils - </w:t>
      </w:r>
      <w:r w:rsidRPr="00AC152A">
        <w:rPr>
          <w:rFonts w:asciiTheme="minorHAnsi" w:hAnsiTheme="minorHAnsi"/>
          <w:szCs w:val="20"/>
        </w:rPr>
        <w:t xml:space="preserve">positively reinforcing full or improved attendance and intervening where attendance falls below 97% </w:t>
      </w:r>
    </w:p>
    <w:p w14:paraId="39AF9A92" w14:textId="7F15573C" w:rsidR="00FA25A9" w:rsidRPr="00AC152A" w:rsidRDefault="00FA25A9" w:rsidP="00FA25A9">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Promoting good attendance and punctuality and the benefits of good attendance and punctuality</w:t>
      </w:r>
    </w:p>
    <w:p w14:paraId="6330901F" w14:textId="3F6FE473" w:rsidR="00FA25A9" w:rsidRPr="00AC152A" w:rsidRDefault="00FA25A9" w:rsidP="000B6553">
      <w:pPr>
        <w:pStyle w:val="3Bullet-blue"/>
        <w:rPr>
          <w:rFonts w:asciiTheme="minorHAnsi" w:hAnsiTheme="minorHAnsi"/>
          <w:szCs w:val="20"/>
        </w:rPr>
      </w:pPr>
      <w:r w:rsidRPr="00AC152A">
        <w:rPr>
          <w:rFonts w:asciiTheme="minorHAnsi" w:hAnsiTheme="minorHAnsi"/>
          <w:szCs w:val="20"/>
        </w:rPr>
        <w:t>Acting swiftly to reduce lateness, absence, persistent absence and severe absence, with a specific focus on immediate support for vulnerable learners</w:t>
      </w:r>
    </w:p>
    <w:p w14:paraId="742DC314" w14:textId="46733A8D" w:rsidR="00FA25A9" w:rsidRPr="00AC152A" w:rsidRDefault="00FA25A9" w:rsidP="00FA25A9">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Ensuring every pupil has access to the full-time education to which they are entitled</w:t>
      </w:r>
    </w:p>
    <w:p w14:paraId="4D9A1C1F" w14:textId="0424BF7C" w:rsidR="00FA25A9" w:rsidRPr="00AC152A" w:rsidRDefault="00FA25A9" w:rsidP="000B6553">
      <w:pPr>
        <w:pStyle w:val="3Bullet-blue"/>
        <w:rPr>
          <w:rFonts w:asciiTheme="minorHAnsi" w:hAnsiTheme="minorHAnsi"/>
          <w:szCs w:val="20"/>
        </w:rPr>
      </w:pPr>
      <w:r w:rsidRPr="00AC152A">
        <w:rPr>
          <w:rFonts w:asciiTheme="minorHAnsi" w:hAnsiTheme="minorHAnsi"/>
          <w:szCs w:val="20"/>
        </w:rPr>
        <w:t>Establish protocols to ensure that attendance issues are addressed early and effectively</w:t>
      </w:r>
    </w:p>
    <w:p w14:paraId="1AA1D892" w14:textId="0C063AD0" w:rsidR="00FA25A9" w:rsidRPr="00AC152A" w:rsidRDefault="00FA25A9" w:rsidP="00FA25A9">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Acting early to address patterns of absence</w:t>
      </w:r>
    </w:p>
    <w:p w14:paraId="660AEF3D" w14:textId="6720F6FD" w:rsidR="000B6553" w:rsidRPr="00AC152A" w:rsidRDefault="000B6553" w:rsidP="00FA25A9">
      <w:pPr>
        <w:pStyle w:val="3Bullet-blue"/>
        <w:rPr>
          <w:rFonts w:asciiTheme="minorHAnsi" w:eastAsia="Times New Roman" w:hAnsiTheme="minorHAnsi"/>
          <w:szCs w:val="20"/>
          <w:lang w:val="en-GB" w:eastAsia="en-GB"/>
        </w:rPr>
      </w:pPr>
      <w:r w:rsidRPr="00AC152A">
        <w:rPr>
          <w:rFonts w:asciiTheme="minorHAnsi" w:eastAsia="Times New Roman" w:hAnsiTheme="minorHAnsi"/>
          <w:szCs w:val="20"/>
          <w:lang w:val="en-GB" w:eastAsia="en-GB"/>
        </w:rPr>
        <w:t>Building strong relationships with families to make sure pupils have the support in place to attend school, engaging and involving families in a proactive way to sustain high attendance and to support and challenge parents/carers where attendance falls below 97%</w:t>
      </w:r>
    </w:p>
    <w:p w14:paraId="289075D5" w14:textId="77777777" w:rsidR="000B6553" w:rsidRPr="00AC152A" w:rsidRDefault="00FA25A9" w:rsidP="000B6553">
      <w:pPr>
        <w:pStyle w:val="1bodycopy10pt"/>
        <w:rPr>
          <w:rFonts w:asciiTheme="minorHAnsi" w:hAnsiTheme="minorHAnsi"/>
          <w:szCs w:val="20"/>
          <w:lang w:val="en-GB" w:eastAsia="en-GB"/>
        </w:rPr>
      </w:pPr>
      <w:r w:rsidRPr="00AC152A">
        <w:rPr>
          <w:rFonts w:asciiTheme="minorHAnsi" w:hAnsiTheme="minorHAnsi"/>
          <w:szCs w:val="20"/>
          <w:lang w:val="en-GB" w:eastAsia="en-GB"/>
        </w:rPr>
        <w:t>We will also promote and support punctuality in attending lessons.</w:t>
      </w:r>
    </w:p>
    <w:p w14:paraId="605E2E28" w14:textId="77777777" w:rsidR="000B6553" w:rsidRPr="00AC152A" w:rsidRDefault="00EA7B84" w:rsidP="000B6553">
      <w:pPr>
        <w:pStyle w:val="1bodycopy10pt"/>
        <w:spacing w:after="0"/>
        <w:rPr>
          <w:rFonts w:asciiTheme="minorHAnsi" w:hAnsiTheme="minorHAnsi"/>
          <w:b/>
          <w:szCs w:val="20"/>
        </w:rPr>
      </w:pPr>
      <w:r w:rsidRPr="00AC152A">
        <w:rPr>
          <w:rFonts w:asciiTheme="minorHAnsi" w:hAnsiTheme="minorHAnsi"/>
          <w:b/>
          <w:szCs w:val="20"/>
        </w:rPr>
        <w:t>Learning</w:t>
      </w:r>
    </w:p>
    <w:p w14:paraId="28C4D1D2" w14:textId="53D9AA11" w:rsidR="00EA7B84" w:rsidRPr="00AC152A" w:rsidRDefault="00EA7B84" w:rsidP="000B6553">
      <w:pPr>
        <w:pStyle w:val="1bodycopy10pt"/>
        <w:spacing w:after="0"/>
        <w:rPr>
          <w:rFonts w:asciiTheme="minorHAnsi" w:hAnsiTheme="minorHAnsi"/>
          <w:szCs w:val="20"/>
          <w:lang w:val="en-GB" w:eastAsia="en-GB"/>
        </w:rPr>
      </w:pPr>
      <w:r w:rsidRPr="00AC152A">
        <w:rPr>
          <w:rFonts w:asciiTheme="minorHAnsi" w:hAnsiTheme="minorHAnsi"/>
          <w:bCs/>
          <w:szCs w:val="20"/>
        </w:rPr>
        <w:t xml:space="preserve">Pupils’ enjoyment of, and ability to participate fully in their education is of paramount importance to us as a Trust. </w:t>
      </w:r>
      <w:r w:rsidR="00FA25A9" w:rsidRPr="00AC152A">
        <w:rPr>
          <w:rFonts w:asciiTheme="minorHAnsi" w:hAnsiTheme="minorHAnsi"/>
          <w:bCs/>
          <w:szCs w:val="20"/>
        </w:rPr>
        <w:t xml:space="preserve"> </w:t>
      </w:r>
      <w:r w:rsidRPr="00AC152A">
        <w:rPr>
          <w:rFonts w:asciiTheme="minorHAnsi" w:hAnsiTheme="minorHAnsi"/>
          <w:bCs/>
          <w:szCs w:val="20"/>
        </w:rPr>
        <w:t xml:space="preserve">Any absence affects the pattern of a child’s schooling. Regular absence seriously affects learners’ learning and progress over time, leading to poorer outcomes, which can inhibit life chances and opportunities. Department for Education (2016) research shows a direct relationship between the attendance of learners and their outcomes at the end of primary school or secondary school: put simply, the more days learners go to school, the better they do. Research also shows us that schools that relentlessly pursue good attendance have better overall attainment and behaviour. </w:t>
      </w:r>
    </w:p>
    <w:p w14:paraId="4E0D0815" w14:textId="623EA407" w:rsidR="00EA7B84" w:rsidRPr="00AC152A" w:rsidRDefault="00EA7B84" w:rsidP="00EA7B84">
      <w:pPr>
        <w:pStyle w:val="Heading1"/>
        <w:rPr>
          <w:rFonts w:asciiTheme="minorHAnsi" w:hAnsiTheme="minorHAnsi"/>
          <w:b/>
          <w:color w:val="auto"/>
          <w:sz w:val="20"/>
          <w:szCs w:val="20"/>
        </w:rPr>
      </w:pPr>
      <w:r w:rsidRPr="00AC152A">
        <w:rPr>
          <w:rFonts w:asciiTheme="minorHAnsi" w:hAnsiTheme="minorHAnsi"/>
          <w:b/>
          <w:color w:val="auto"/>
          <w:sz w:val="20"/>
          <w:szCs w:val="20"/>
        </w:rPr>
        <w:t xml:space="preserve">Safeguarding </w:t>
      </w:r>
    </w:p>
    <w:p w14:paraId="195DECF2" w14:textId="58ADC632" w:rsidR="00EA7B84" w:rsidRPr="00AC152A" w:rsidRDefault="00EA7B84" w:rsidP="00FA25A9">
      <w:pPr>
        <w:rPr>
          <w:sz w:val="20"/>
          <w:szCs w:val="20"/>
        </w:rPr>
      </w:pPr>
      <w:r w:rsidRPr="00AC152A">
        <w:rPr>
          <w:bCs/>
          <w:sz w:val="20"/>
          <w:szCs w:val="20"/>
        </w:rPr>
        <w:t>Pupils may be at risk of harm if they are not in school regularly. Learners who are missing from school are at significant risk of being victims of harm, exploitation or radicalisation, underachieving, and becoming NEET (not in education, employment or training) later in life. We will do everything we can to ensure our learners are safe including as per guidance in KCSIE schools where reasonably possible asking for more than one emergency contact per child that is registered with the school. As such having more than one emergency contact may mean these are used to support attendance where it is not possible to make contact with</w:t>
      </w:r>
      <w:r w:rsidR="00FA25A9" w:rsidRPr="00AC152A">
        <w:rPr>
          <w:bCs/>
          <w:sz w:val="20"/>
          <w:szCs w:val="20"/>
        </w:rPr>
        <w:t xml:space="preserve"> a</w:t>
      </w:r>
      <w:r w:rsidRPr="00AC152A">
        <w:rPr>
          <w:bCs/>
          <w:sz w:val="20"/>
          <w:szCs w:val="20"/>
        </w:rPr>
        <w:t xml:space="preserve"> parent / carer including when addressing concerns if a child is missing from education.</w:t>
      </w:r>
    </w:p>
    <w:p w14:paraId="4357C885" w14:textId="77777777" w:rsidR="00EA7B84" w:rsidRPr="00AC152A" w:rsidRDefault="00EA7B84" w:rsidP="00EA7B84">
      <w:pPr>
        <w:pStyle w:val="Heading1"/>
        <w:rPr>
          <w:rFonts w:asciiTheme="minorHAnsi" w:hAnsiTheme="minorHAnsi"/>
          <w:b/>
          <w:color w:val="0070C0"/>
          <w:sz w:val="24"/>
          <w:szCs w:val="24"/>
        </w:rPr>
      </w:pPr>
      <w:bookmarkStart w:id="5" w:name="_Toc209165661"/>
      <w:r w:rsidRPr="00AC152A">
        <w:rPr>
          <w:rFonts w:asciiTheme="minorHAnsi" w:hAnsiTheme="minorHAnsi"/>
          <w:b/>
          <w:color w:val="0070C0"/>
          <w:sz w:val="24"/>
          <w:szCs w:val="24"/>
        </w:rPr>
        <w:t>2. Legislation and guidance</w:t>
      </w:r>
      <w:bookmarkEnd w:id="5"/>
      <w:r w:rsidRPr="00AC152A">
        <w:rPr>
          <w:rFonts w:asciiTheme="minorHAnsi" w:hAnsiTheme="minorHAnsi"/>
          <w:b/>
          <w:color w:val="0070C0"/>
          <w:sz w:val="24"/>
          <w:szCs w:val="24"/>
        </w:rPr>
        <w:t xml:space="preserve"> </w:t>
      </w:r>
    </w:p>
    <w:p w14:paraId="19B47088"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This policy is based on the DfE’s statutory guidance on</w:t>
      </w:r>
      <w:r w:rsidRPr="00AC152A">
        <w:rPr>
          <w:rFonts w:asciiTheme="minorHAnsi" w:hAnsiTheme="minorHAnsi"/>
          <w:color w:val="FF0000"/>
          <w:szCs w:val="20"/>
          <w:shd w:val="clear" w:color="auto" w:fill="FFFFFF"/>
        </w:rPr>
        <w:t xml:space="preserve"> </w:t>
      </w:r>
      <w:bookmarkStart w:id="6" w:name="_Hlk167190674"/>
      <w:r w:rsidRPr="00AC152A">
        <w:rPr>
          <w:rFonts w:asciiTheme="minorHAnsi" w:hAnsiTheme="minorHAnsi"/>
          <w:szCs w:val="20"/>
        </w:rPr>
        <w:fldChar w:fldCharType="begin"/>
      </w:r>
      <w:r w:rsidRPr="00AC152A">
        <w:rPr>
          <w:rFonts w:asciiTheme="minorHAnsi" w:hAnsiTheme="minorHAnsi"/>
          <w:szCs w:val="20"/>
        </w:rPr>
        <w:instrText xml:space="preserve"> HYPERLINK "https://www.gov.uk/government/publications/working-together-to-improve-school-attendance" </w:instrText>
      </w:r>
      <w:r w:rsidRPr="00AC152A">
        <w:rPr>
          <w:rFonts w:asciiTheme="minorHAnsi" w:hAnsiTheme="minorHAnsi"/>
          <w:szCs w:val="20"/>
        </w:rPr>
      </w:r>
      <w:r w:rsidRPr="00AC152A">
        <w:rPr>
          <w:rFonts w:asciiTheme="minorHAnsi" w:hAnsiTheme="minorHAnsi"/>
          <w:szCs w:val="20"/>
        </w:rPr>
        <w:fldChar w:fldCharType="separate"/>
      </w:r>
      <w:r w:rsidRPr="00AC152A">
        <w:rPr>
          <w:rFonts w:asciiTheme="minorHAnsi" w:hAnsiTheme="minorHAnsi"/>
          <w:color w:val="0072CC"/>
          <w:szCs w:val="20"/>
          <w:u w:val="single" w:color="0072CC"/>
        </w:rPr>
        <w:t>Working together to improve school attendance</w:t>
      </w:r>
      <w:r w:rsidRPr="00AC152A">
        <w:rPr>
          <w:rFonts w:asciiTheme="minorHAnsi" w:hAnsiTheme="minorHAnsi"/>
          <w:color w:val="0072CC"/>
          <w:szCs w:val="20"/>
          <w:u w:val="single" w:color="0072CC"/>
        </w:rPr>
        <w:fldChar w:fldCharType="end"/>
      </w:r>
      <w:bookmarkEnd w:id="6"/>
      <w:r w:rsidRPr="00AC152A">
        <w:rPr>
          <w:rFonts w:asciiTheme="minorHAnsi" w:hAnsiTheme="minorHAnsi"/>
          <w:szCs w:val="20"/>
        </w:rPr>
        <w:t xml:space="preserve"> and</w:t>
      </w:r>
      <w:r w:rsidRPr="00AC152A">
        <w:rPr>
          <w:rFonts w:asciiTheme="minorHAnsi" w:hAnsiTheme="minorHAnsi"/>
          <w:color w:val="FF0000"/>
          <w:szCs w:val="20"/>
          <w:shd w:val="clear" w:color="auto" w:fill="FFFFFF"/>
        </w:rPr>
        <w:t xml:space="preserve"> </w:t>
      </w:r>
      <w:hyperlink r:id="rId12" w:history="1">
        <w:r w:rsidRPr="00AC152A">
          <w:rPr>
            <w:rFonts w:asciiTheme="minorHAnsi" w:hAnsiTheme="minorHAnsi"/>
            <w:color w:val="0072CC"/>
            <w:szCs w:val="20"/>
            <w:u w:val="single" w:color="0072CC"/>
          </w:rPr>
          <w:t>School attendance parental responsibility measures</w:t>
        </w:r>
      </w:hyperlink>
      <w:r w:rsidRPr="00AC152A">
        <w:rPr>
          <w:rFonts w:asciiTheme="minorHAnsi" w:hAnsiTheme="minorHAnsi"/>
          <w:szCs w:val="20"/>
        </w:rPr>
        <w:t>. The guidance is based on the following pieces of legislation, which set out the legal powers and duties that govern school attendance:</w:t>
      </w:r>
    </w:p>
    <w:p w14:paraId="3A4DDF8F" w14:textId="77777777" w:rsidR="00EA7B84" w:rsidRPr="00AC152A" w:rsidRDefault="00EA7B84" w:rsidP="00EA7B84">
      <w:pPr>
        <w:pStyle w:val="3Bullet-blue"/>
        <w:rPr>
          <w:rFonts w:asciiTheme="minorHAnsi" w:hAnsiTheme="minorHAnsi"/>
          <w:szCs w:val="20"/>
        </w:rPr>
      </w:pPr>
      <w:r w:rsidRPr="00AC152A">
        <w:rPr>
          <w:rFonts w:asciiTheme="minorHAnsi" w:hAnsiTheme="minorHAnsi"/>
          <w:szCs w:val="20"/>
        </w:rPr>
        <w:t xml:space="preserve">Part 6 of the </w:t>
      </w:r>
      <w:hyperlink r:id="rId13" w:history="1">
        <w:r w:rsidRPr="00AC152A">
          <w:rPr>
            <w:rFonts w:asciiTheme="minorHAnsi" w:hAnsiTheme="minorHAnsi"/>
            <w:color w:val="0072CC"/>
            <w:szCs w:val="20"/>
            <w:u w:val="single" w:color="0072CC"/>
          </w:rPr>
          <w:t>Education Act 1996</w:t>
        </w:r>
      </w:hyperlink>
    </w:p>
    <w:p w14:paraId="588635BB" w14:textId="77777777" w:rsidR="00EA7B84" w:rsidRPr="00AC152A" w:rsidRDefault="00EA7B84" w:rsidP="00EA7B84">
      <w:pPr>
        <w:pStyle w:val="3Bullet-blue"/>
        <w:rPr>
          <w:rFonts w:asciiTheme="minorHAnsi" w:hAnsiTheme="minorHAnsi"/>
          <w:szCs w:val="20"/>
        </w:rPr>
      </w:pPr>
      <w:r w:rsidRPr="00AC152A">
        <w:rPr>
          <w:rFonts w:asciiTheme="minorHAnsi" w:hAnsiTheme="minorHAnsi"/>
          <w:szCs w:val="20"/>
        </w:rPr>
        <w:t xml:space="preserve">Part 7 of the </w:t>
      </w:r>
      <w:hyperlink r:id="rId14" w:history="1">
        <w:r w:rsidRPr="00AC152A">
          <w:rPr>
            <w:rFonts w:asciiTheme="minorHAnsi" w:hAnsiTheme="minorHAnsi"/>
            <w:color w:val="0072CC"/>
            <w:szCs w:val="20"/>
            <w:u w:val="single" w:color="0072CC"/>
          </w:rPr>
          <w:t>Education and Inspections Act 2006</w:t>
        </w:r>
      </w:hyperlink>
    </w:p>
    <w:p w14:paraId="2FC83D66" w14:textId="77777777" w:rsidR="00EA7B84" w:rsidRPr="00AC152A" w:rsidRDefault="00EA7B84" w:rsidP="00EA7B84">
      <w:pPr>
        <w:pStyle w:val="3Bullet-blue"/>
        <w:rPr>
          <w:rStyle w:val="Hyperlink"/>
          <w:rFonts w:asciiTheme="minorHAnsi" w:eastAsia="Times New Roman" w:hAnsiTheme="minorHAnsi"/>
          <w:szCs w:val="20"/>
        </w:rPr>
      </w:pPr>
      <w:r w:rsidRPr="00AC152A">
        <w:rPr>
          <w:rFonts w:asciiTheme="minorHAnsi" w:hAnsiTheme="minorHAnsi"/>
          <w:szCs w:val="20"/>
          <w:u w:color="0070C0"/>
        </w:rPr>
        <w:fldChar w:fldCharType="begin"/>
      </w:r>
      <w:r w:rsidRPr="00AC152A">
        <w:rPr>
          <w:rFonts w:asciiTheme="minorHAnsi" w:hAnsiTheme="minorHAnsi"/>
          <w:szCs w:val="20"/>
          <w:u w:color="0070C0"/>
        </w:rPr>
        <w:instrText>HYPERLINK "https://www.legislation.gov.uk/uksi/2024/208"</w:instrText>
      </w:r>
      <w:r w:rsidRPr="00AC152A">
        <w:rPr>
          <w:rFonts w:asciiTheme="minorHAnsi" w:hAnsiTheme="minorHAnsi"/>
          <w:szCs w:val="20"/>
          <w:u w:color="0070C0"/>
        </w:rPr>
      </w:r>
      <w:r w:rsidRPr="00AC152A">
        <w:rPr>
          <w:rFonts w:asciiTheme="minorHAnsi" w:hAnsiTheme="minorHAnsi"/>
          <w:szCs w:val="20"/>
          <w:u w:color="0070C0"/>
        </w:rPr>
        <w:fldChar w:fldCharType="separate"/>
      </w:r>
      <w:r w:rsidRPr="00AC152A">
        <w:rPr>
          <w:rStyle w:val="Hyperlink"/>
          <w:rFonts w:asciiTheme="minorHAnsi" w:hAnsiTheme="minorHAnsi"/>
          <w:szCs w:val="20"/>
        </w:rPr>
        <w:t xml:space="preserve">The School Attendance (Pupil Registration) (England) Regulations 2024  </w:t>
      </w:r>
    </w:p>
    <w:p w14:paraId="2FE82C33" w14:textId="77777777" w:rsidR="00EA7B84" w:rsidRPr="00AC152A" w:rsidRDefault="00EA7B84" w:rsidP="00EA7B84">
      <w:pPr>
        <w:pStyle w:val="3Bullet-blue"/>
        <w:rPr>
          <w:rFonts w:asciiTheme="minorHAnsi" w:hAnsiTheme="minorHAnsi"/>
          <w:szCs w:val="20"/>
        </w:rPr>
      </w:pPr>
      <w:r w:rsidRPr="00AC152A">
        <w:rPr>
          <w:rFonts w:asciiTheme="minorHAnsi" w:hAnsiTheme="minorHAnsi"/>
          <w:szCs w:val="20"/>
          <w:u w:color="0070C0"/>
        </w:rPr>
        <w:fldChar w:fldCharType="end"/>
      </w:r>
      <w:hyperlink r:id="rId15" w:history="1"/>
      <w:hyperlink r:id="rId16" w:history="1">
        <w:r w:rsidRPr="00AC152A">
          <w:rPr>
            <w:rFonts w:asciiTheme="minorHAnsi" w:hAnsiTheme="minorHAnsi"/>
            <w:color w:val="0072CC"/>
            <w:szCs w:val="20"/>
            <w:u w:val="single" w:color="0072CC"/>
          </w:rPr>
          <w:t>The Education (Penalty Notices) (England) (Amendment) Regulations 2013</w:t>
        </w:r>
      </w:hyperlink>
    </w:p>
    <w:p w14:paraId="78F47891" w14:textId="77777777" w:rsidR="00EA7B84" w:rsidRPr="00AC152A" w:rsidRDefault="00EA7B84" w:rsidP="00EA7B84">
      <w:pPr>
        <w:pStyle w:val="3Bullet-blue"/>
        <w:rPr>
          <w:rFonts w:asciiTheme="minorHAnsi" w:hAnsiTheme="minorHAnsi"/>
          <w:color w:val="0070C0"/>
          <w:szCs w:val="20"/>
        </w:rPr>
      </w:pPr>
      <w:r w:rsidRPr="00AC152A">
        <w:rPr>
          <w:rFonts w:asciiTheme="minorHAnsi" w:hAnsiTheme="minorHAnsi"/>
          <w:szCs w:val="20"/>
        </w:rPr>
        <w:t xml:space="preserve">The </w:t>
      </w:r>
      <w:hyperlink r:id="rId17" w:history="1">
        <w:r w:rsidRPr="00AC152A">
          <w:rPr>
            <w:rStyle w:val="Hyperlink"/>
            <w:rFonts w:asciiTheme="minorHAnsi" w:hAnsiTheme="minorHAnsi"/>
            <w:color w:val="0070C0"/>
            <w:szCs w:val="20"/>
          </w:rPr>
          <w:t>Equality Act 2010</w:t>
        </w:r>
      </w:hyperlink>
    </w:p>
    <w:p w14:paraId="55C23CEC" w14:textId="77777777" w:rsidR="00EA7B84" w:rsidRPr="00AC152A" w:rsidRDefault="00EA7B84" w:rsidP="00EA7B84">
      <w:pPr>
        <w:rPr>
          <w:sz w:val="20"/>
          <w:szCs w:val="20"/>
        </w:rPr>
      </w:pPr>
      <w:hyperlink r:id="rId18" w:history="1"/>
      <w:bookmarkStart w:id="7" w:name="_Hlk141799242"/>
      <w:r w:rsidRPr="00AC152A">
        <w:rPr>
          <w:sz w:val="20"/>
          <w:szCs w:val="20"/>
        </w:rPr>
        <w:t>It also refers to:</w:t>
      </w:r>
    </w:p>
    <w:p w14:paraId="17A81975" w14:textId="77777777" w:rsidR="00EA7B84" w:rsidRPr="00AC152A" w:rsidRDefault="00EA7B84" w:rsidP="00EA7B84">
      <w:pPr>
        <w:pStyle w:val="3Bullet-blue"/>
        <w:rPr>
          <w:rFonts w:asciiTheme="minorHAnsi" w:hAnsiTheme="minorHAnsi"/>
          <w:szCs w:val="20"/>
        </w:rPr>
      </w:pPr>
      <w:hyperlink r:id="rId19" w:history="1">
        <w:r w:rsidRPr="00AC152A">
          <w:rPr>
            <w:rFonts w:asciiTheme="minorHAnsi" w:hAnsiTheme="minorHAnsi"/>
            <w:color w:val="0072CC"/>
            <w:szCs w:val="20"/>
            <w:u w:val="single" w:color="0072CC"/>
          </w:rPr>
          <w:t>School census guidance</w:t>
        </w:r>
      </w:hyperlink>
    </w:p>
    <w:p w14:paraId="26E54A50" w14:textId="77777777" w:rsidR="00EA7B84" w:rsidRPr="00AC152A" w:rsidRDefault="00EA7B84" w:rsidP="00EA7B84">
      <w:pPr>
        <w:pStyle w:val="3Bullet-blue"/>
        <w:rPr>
          <w:rFonts w:asciiTheme="minorHAnsi" w:hAnsiTheme="minorHAnsi"/>
          <w:szCs w:val="20"/>
        </w:rPr>
      </w:pPr>
      <w:hyperlink r:id="rId20" w:history="1">
        <w:r w:rsidRPr="00AC152A">
          <w:rPr>
            <w:rFonts w:asciiTheme="minorHAnsi" w:hAnsiTheme="minorHAnsi"/>
            <w:color w:val="0072CC"/>
            <w:szCs w:val="20"/>
            <w:u w:val="single" w:color="0072CC"/>
          </w:rPr>
          <w:t>Keeping Children Safe in Education</w:t>
        </w:r>
      </w:hyperlink>
    </w:p>
    <w:p w14:paraId="4560AA5E" w14:textId="77777777" w:rsidR="00EA7B84" w:rsidRPr="00AC152A" w:rsidRDefault="00EA7B84" w:rsidP="00EA7B84">
      <w:pPr>
        <w:pStyle w:val="3Bullet-blue"/>
        <w:rPr>
          <w:rFonts w:asciiTheme="minorHAnsi" w:hAnsiTheme="minorHAnsi"/>
          <w:szCs w:val="20"/>
        </w:rPr>
      </w:pPr>
      <w:hyperlink r:id="rId21" w:history="1">
        <w:r w:rsidRPr="00AC152A">
          <w:rPr>
            <w:rStyle w:val="Hyperlink"/>
            <w:rFonts w:asciiTheme="minorHAnsi" w:hAnsiTheme="minorHAnsi"/>
            <w:szCs w:val="20"/>
          </w:rPr>
          <w:t>Mental health issues affecting a pupil's attendance: guidance for schools</w:t>
        </w:r>
      </w:hyperlink>
    </w:p>
    <w:p w14:paraId="2874A0AE" w14:textId="77777777" w:rsidR="00EA7B84" w:rsidRPr="00AC152A" w:rsidRDefault="00EA7B84" w:rsidP="00EA7B84">
      <w:pPr>
        <w:pStyle w:val="3Bullet-blue"/>
        <w:rPr>
          <w:rFonts w:asciiTheme="minorHAnsi" w:hAnsiTheme="minorHAnsi"/>
          <w:color w:val="0070C0"/>
          <w:szCs w:val="20"/>
        </w:rPr>
      </w:pPr>
      <w:hyperlink r:id="rId22" w:history="1">
        <w:r w:rsidRPr="00AC152A">
          <w:rPr>
            <w:rStyle w:val="Hyperlink"/>
            <w:rFonts w:asciiTheme="minorHAnsi" w:hAnsiTheme="minorHAnsi"/>
            <w:szCs w:val="20"/>
          </w:rPr>
          <w:t>Ofsted’s 2025 framework toolkit</w:t>
        </w:r>
      </w:hyperlink>
    </w:p>
    <w:bookmarkEnd w:id="7"/>
    <w:p w14:paraId="1D450675" w14:textId="77777777"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shd w:val="clear" w:color="auto" w:fill="FFFFFF"/>
          <w:lang w:val="en-GB"/>
        </w:rPr>
        <w:t xml:space="preserve">This policy also </w:t>
      </w:r>
      <w:r w:rsidRPr="00AC152A">
        <w:rPr>
          <w:rFonts w:asciiTheme="minorHAnsi" w:hAnsiTheme="minorHAnsi"/>
          <w:szCs w:val="20"/>
          <w:lang w:val="en-GB"/>
        </w:rPr>
        <w:t>complies with our trust’s funding agreement and articles of association.</w:t>
      </w:r>
    </w:p>
    <w:p w14:paraId="7C1588C6" w14:textId="77777777" w:rsidR="00EA7B84" w:rsidRPr="00A759FF" w:rsidRDefault="00EA7B84" w:rsidP="00EA7B84">
      <w:pPr>
        <w:pStyle w:val="1bodycopy10pt"/>
        <w:rPr>
          <w:rFonts w:asciiTheme="minorHAnsi" w:hAnsiTheme="minorHAnsi"/>
          <w:szCs w:val="20"/>
          <w:lang w:val="en-GB"/>
        </w:rPr>
      </w:pPr>
    </w:p>
    <w:p w14:paraId="612CFEB3" w14:textId="77777777" w:rsidR="00EA7B84" w:rsidRPr="00AC152A" w:rsidRDefault="00EA7B84" w:rsidP="00EA7B84">
      <w:pPr>
        <w:pStyle w:val="Heading1"/>
        <w:rPr>
          <w:rFonts w:asciiTheme="minorHAnsi" w:hAnsiTheme="minorHAnsi"/>
          <w:b/>
          <w:color w:val="0070C0"/>
          <w:sz w:val="24"/>
          <w:szCs w:val="24"/>
        </w:rPr>
      </w:pPr>
      <w:bookmarkStart w:id="8" w:name="_Toc209165662"/>
      <w:r w:rsidRPr="00AC152A">
        <w:rPr>
          <w:rFonts w:asciiTheme="minorHAnsi" w:hAnsiTheme="minorHAnsi"/>
          <w:b/>
          <w:color w:val="0070C0"/>
          <w:sz w:val="24"/>
          <w:szCs w:val="24"/>
        </w:rPr>
        <w:t>3. Roles and responsibilities</w:t>
      </w:r>
      <w:bookmarkEnd w:id="8"/>
      <w:r w:rsidRPr="00AC152A">
        <w:rPr>
          <w:rFonts w:asciiTheme="minorHAnsi" w:hAnsiTheme="minorHAnsi"/>
          <w:b/>
          <w:color w:val="0070C0"/>
          <w:sz w:val="24"/>
          <w:szCs w:val="24"/>
        </w:rPr>
        <w:t xml:space="preserve"> </w:t>
      </w:r>
    </w:p>
    <w:p w14:paraId="16341317" w14:textId="705C62E4"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3.1 Th</w:t>
      </w:r>
      <w:r w:rsidR="000B6553" w:rsidRPr="00AC152A">
        <w:rPr>
          <w:rFonts w:asciiTheme="minorHAnsi" w:hAnsiTheme="minorHAnsi"/>
          <w:sz w:val="20"/>
          <w:szCs w:val="20"/>
          <w:lang w:val="en-GB"/>
        </w:rPr>
        <w:t>e Board of Trustees</w:t>
      </w:r>
    </w:p>
    <w:p w14:paraId="62D40029" w14:textId="77E74EC0" w:rsidR="00EA7B84" w:rsidRPr="00AC152A" w:rsidRDefault="00EA7B84" w:rsidP="00EA7B84">
      <w:pPr>
        <w:rPr>
          <w:rFonts w:eastAsia="Arial" w:cs="Arial"/>
          <w:sz w:val="20"/>
          <w:szCs w:val="20"/>
        </w:rPr>
      </w:pPr>
      <w:r w:rsidRPr="00AC152A">
        <w:rPr>
          <w:rFonts w:eastAsia="Arial" w:cs="Arial"/>
          <w:sz w:val="20"/>
          <w:szCs w:val="20"/>
        </w:rPr>
        <w:t>Th</w:t>
      </w:r>
      <w:r w:rsidR="000B6553" w:rsidRPr="00AC152A">
        <w:rPr>
          <w:rFonts w:eastAsia="Arial" w:cs="Arial"/>
          <w:sz w:val="20"/>
          <w:szCs w:val="20"/>
        </w:rPr>
        <w:t>e Board of Trustees</w:t>
      </w:r>
      <w:r w:rsidRPr="00AC152A">
        <w:rPr>
          <w:rFonts w:eastAsia="Arial" w:cs="Arial"/>
          <w:sz w:val="20"/>
          <w:szCs w:val="20"/>
        </w:rPr>
        <w:t xml:space="preserve"> is responsible for:</w:t>
      </w:r>
    </w:p>
    <w:p w14:paraId="7A17211F" w14:textId="37318665"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 xml:space="preserve">Setting high expectations of all </w:t>
      </w:r>
      <w:r w:rsidRPr="00AC152A">
        <w:rPr>
          <w:rFonts w:asciiTheme="minorHAnsi" w:hAnsiTheme="minorHAnsi"/>
          <w:szCs w:val="20"/>
          <w:lang w:val="en-GB"/>
        </w:rPr>
        <w:t>trust and school</w:t>
      </w:r>
      <w:r w:rsidRPr="00AC152A">
        <w:rPr>
          <w:rFonts w:asciiTheme="minorHAnsi" w:hAnsiTheme="minorHAnsi"/>
          <w:szCs w:val="20"/>
          <w:lang w:val="en-GB" w:eastAsia="en-GB"/>
        </w:rPr>
        <w:t xml:space="preserve"> leaders, staff, pupils and parents</w:t>
      </w:r>
    </w:p>
    <w:p w14:paraId="645EA89B"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Making sure school leaders fulfil expectations and statutory duties, including:</w:t>
      </w:r>
    </w:p>
    <w:p w14:paraId="1E773660" w14:textId="64E24FBB" w:rsidR="00EA7B84" w:rsidRPr="00AC152A" w:rsidRDefault="00EA7B84" w:rsidP="003C06C9">
      <w:pPr>
        <w:pStyle w:val="3Bullet-blue"/>
        <w:numPr>
          <w:ilvl w:val="1"/>
          <w:numId w:val="9"/>
        </w:numPr>
        <w:rPr>
          <w:rFonts w:asciiTheme="minorHAnsi" w:hAnsiTheme="minorHAnsi"/>
          <w:szCs w:val="20"/>
          <w:lang w:val="en-GB"/>
        </w:rPr>
      </w:pPr>
      <w:bookmarkStart w:id="9" w:name="_Hlk167184445"/>
      <w:r w:rsidRPr="00AC152A">
        <w:rPr>
          <w:rFonts w:asciiTheme="minorHAnsi" w:hAnsiTheme="minorHAnsi"/>
          <w:szCs w:val="20"/>
          <w:lang w:val="en-GB"/>
        </w:rPr>
        <w:t>Making sure all schools in the trust</w:t>
      </w:r>
      <w:r w:rsidR="005C68BD" w:rsidRPr="00AC152A">
        <w:rPr>
          <w:rFonts w:asciiTheme="minorHAnsi" w:hAnsiTheme="minorHAnsi"/>
          <w:szCs w:val="20"/>
          <w:lang w:val="en-GB"/>
        </w:rPr>
        <w:t xml:space="preserve"> </w:t>
      </w:r>
      <w:r w:rsidRPr="00AC152A">
        <w:rPr>
          <w:rFonts w:asciiTheme="minorHAnsi" w:hAnsiTheme="minorHAnsi"/>
          <w:szCs w:val="20"/>
          <w:lang w:val="en-GB"/>
        </w:rPr>
        <w:t>record</w:t>
      </w:r>
      <w:r w:rsidR="005C68BD" w:rsidRPr="00AC152A">
        <w:rPr>
          <w:rFonts w:asciiTheme="minorHAnsi" w:hAnsiTheme="minorHAnsi"/>
          <w:szCs w:val="20"/>
          <w:lang w:val="en-GB"/>
        </w:rPr>
        <w:t xml:space="preserve"> </w:t>
      </w:r>
      <w:r w:rsidRPr="00AC152A">
        <w:rPr>
          <w:rFonts w:asciiTheme="minorHAnsi" w:hAnsiTheme="minorHAnsi"/>
          <w:szCs w:val="20"/>
          <w:lang w:val="en-GB"/>
        </w:rPr>
        <w:t>attendance accurately in the register, and share the required information with the DfE and local authorities</w:t>
      </w:r>
    </w:p>
    <w:p w14:paraId="5E6DC236" w14:textId="6D7F67C5" w:rsidR="00EA7B84" w:rsidRPr="00AC152A" w:rsidRDefault="00EA7B84" w:rsidP="003C06C9">
      <w:pPr>
        <w:pStyle w:val="3Bullet-blue"/>
        <w:numPr>
          <w:ilvl w:val="1"/>
          <w:numId w:val="9"/>
        </w:numPr>
        <w:rPr>
          <w:rFonts w:asciiTheme="minorHAnsi" w:hAnsiTheme="minorHAnsi"/>
          <w:szCs w:val="20"/>
          <w:lang w:val="en-GB"/>
        </w:rPr>
      </w:pPr>
      <w:r w:rsidRPr="00AC152A">
        <w:rPr>
          <w:rFonts w:asciiTheme="minorHAnsi" w:hAnsiTheme="minorHAnsi"/>
          <w:szCs w:val="20"/>
          <w:lang w:val="en-GB"/>
        </w:rPr>
        <w:t xml:space="preserve">Making sure all schools in the trust work effectively with local partners to help remove barriers to attendance, </w:t>
      </w:r>
      <w:r w:rsidRPr="00AC152A">
        <w:rPr>
          <w:rFonts w:asciiTheme="minorHAnsi" w:hAnsiTheme="minorHAnsi"/>
          <w:szCs w:val="20"/>
          <w:lang w:val="en-GB" w:eastAsia="en-GB"/>
        </w:rPr>
        <w:t>and keep them informed regarding specific pupils, where appropriate</w:t>
      </w:r>
    </w:p>
    <w:bookmarkEnd w:id="9"/>
    <w:p w14:paraId="33C07A71" w14:textId="3EDA28AE"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Recognising and promoting the importance of school attendance across the trust’s policies and ethos</w:t>
      </w:r>
    </w:p>
    <w:p w14:paraId="7FFD379E" w14:textId="77777777" w:rsidR="00C82038" w:rsidRPr="00AC152A" w:rsidRDefault="00C82038" w:rsidP="00C82038">
      <w:pPr>
        <w:pStyle w:val="3Bullet-blue"/>
        <w:rPr>
          <w:rFonts w:asciiTheme="minorHAnsi" w:hAnsiTheme="minorHAnsi"/>
          <w:szCs w:val="20"/>
          <w:lang w:val="en-GB"/>
        </w:rPr>
      </w:pPr>
      <w:r w:rsidRPr="00AC152A">
        <w:rPr>
          <w:rFonts w:asciiTheme="minorHAnsi" w:hAnsiTheme="minorHAnsi"/>
          <w:szCs w:val="20"/>
          <w:lang w:val="en-GB"/>
        </w:rPr>
        <w:t>Sharing effective practice on attendance management and improvement across the trust and providing regular opportunities for staff from different schools to come together, learn from each other and share resources</w:t>
      </w:r>
    </w:p>
    <w:p w14:paraId="21633525" w14:textId="5F549612" w:rsidR="00D73755" w:rsidRPr="00AC152A" w:rsidRDefault="002C26EF" w:rsidP="003C06C9">
      <w:pPr>
        <w:pStyle w:val="3Bullet-blue"/>
        <w:rPr>
          <w:rFonts w:asciiTheme="minorHAnsi" w:hAnsiTheme="minorHAnsi"/>
          <w:szCs w:val="20"/>
          <w:lang w:val="en-GB"/>
        </w:rPr>
      </w:pPr>
      <w:r w:rsidRPr="00AC152A">
        <w:rPr>
          <w:rFonts w:asciiTheme="minorHAnsi" w:eastAsia="Arial" w:hAnsiTheme="minorHAnsi"/>
          <w:szCs w:val="20"/>
          <w:shd w:val="clear" w:color="auto" w:fill="FFFFFF"/>
          <w:lang w:val="en-GB"/>
        </w:rPr>
        <w:t>Identifying and monitoring attendance patterns across the trust’s schools to identify common issues and barriers, and share effective practice between schools</w:t>
      </w:r>
    </w:p>
    <w:p w14:paraId="571AFCA6" w14:textId="6C67CDA0" w:rsidR="00EF79EA" w:rsidRPr="00AC152A" w:rsidRDefault="00EF79EA" w:rsidP="00EF79EA">
      <w:pPr>
        <w:pStyle w:val="Subhead2"/>
        <w:rPr>
          <w:rFonts w:asciiTheme="minorHAnsi" w:hAnsiTheme="minorHAnsi"/>
          <w:sz w:val="20"/>
          <w:szCs w:val="20"/>
          <w:lang w:val="en-GB"/>
        </w:rPr>
      </w:pPr>
      <w:r w:rsidRPr="00AC152A">
        <w:rPr>
          <w:rFonts w:asciiTheme="minorHAnsi" w:hAnsiTheme="minorHAnsi"/>
          <w:sz w:val="20"/>
          <w:szCs w:val="20"/>
          <w:lang w:val="en-GB"/>
        </w:rPr>
        <w:t>3.2 Each school’s Local Academy Committee</w:t>
      </w:r>
    </w:p>
    <w:p w14:paraId="3E5F2A3F" w14:textId="702D4ABD" w:rsidR="00D73755" w:rsidRPr="00AC152A" w:rsidRDefault="0015246A" w:rsidP="0015246A">
      <w:pPr>
        <w:rPr>
          <w:rFonts w:eastAsia="Arial" w:cs="Arial"/>
          <w:sz w:val="20"/>
          <w:szCs w:val="20"/>
        </w:rPr>
      </w:pPr>
      <w:r w:rsidRPr="00AC152A">
        <w:rPr>
          <w:rFonts w:eastAsia="Arial" w:cs="Arial"/>
          <w:sz w:val="20"/>
          <w:szCs w:val="20"/>
        </w:rPr>
        <w:t>Each school’s Local Academy Committee</w:t>
      </w:r>
      <w:r w:rsidR="00EF79EA" w:rsidRPr="00AC152A">
        <w:rPr>
          <w:rFonts w:eastAsia="Arial" w:cs="Arial"/>
          <w:sz w:val="20"/>
          <w:szCs w:val="20"/>
        </w:rPr>
        <w:t xml:space="preserve"> is responsible for:</w:t>
      </w:r>
    </w:p>
    <w:p w14:paraId="7A261F4F" w14:textId="5698AE13"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Making sure the schools’ attendance management processes are delivered effectively, and that consistent support is provided for pupils who need it most by prioritising staff and resources</w:t>
      </w:r>
    </w:p>
    <w:p w14:paraId="238C06DF" w14:textId="6E44E64B"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Making sure the tr</w:t>
      </w:r>
      <w:r w:rsidR="00FE51D4" w:rsidRPr="00AC152A">
        <w:rPr>
          <w:rFonts w:asciiTheme="minorHAnsi" w:hAnsiTheme="minorHAnsi"/>
          <w:szCs w:val="20"/>
          <w:lang w:val="en-GB" w:eastAsia="en-GB"/>
        </w:rPr>
        <w:t>ust</w:t>
      </w:r>
      <w:r w:rsidRPr="00AC152A">
        <w:rPr>
          <w:rFonts w:asciiTheme="minorHAnsi" w:hAnsiTheme="minorHAnsi"/>
          <w:szCs w:val="20"/>
          <w:lang w:val="en-GB" w:eastAsia="en-GB"/>
        </w:rPr>
        <w:t xml:space="preserve"> has high aspirations for all pupils, but adapts processes and support to pupils’ individual needs</w:t>
      </w:r>
    </w:p>
    <w:p w14:paraId="4DF06583" w14:textId="5A2BA6E8"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Regularly reviewing and challenging attendance data</w:t>
      </w:r>
      <w:r w:rsidRPr="00AC152A">
        <w:rPr>
          <w:rFonts w:asciiTheme="minorHAnsi" w:hAnsiTheme="minorHAnsi"/>
          <w:szCs w:val="20"/>
          <w:lang w:eastAsia="en-GB"/>
        </w:rPr>
        <w:t xml:space="preserve"> and helping school leaders focus improvement efforts on individual pupils or cohorts who need it most</w:t>
      </w:r>
    </w:p>
    <w:p w14:paraId="1A733DE4" w14:textId="77777777" w:rsidR="00EA7B84" w:rsidRPr="00AC152A" w:rsidRDefault="00EA7B84" w:rsidP="00EA7B84">
      <w:pPr>
        <w:pStyle w:val="3Bullet-blue"/>
        <w:rPr>
          <w:rFonts w:asciiTheme="minorHAnsi" w:hAnsiTheme="minorHAnsi"/>
          <w:color w:val="FF0000"/>
          <w:szCs w:val="20"/>
          <w:lang w:val="en-GB"/>
        </w:rPr>
      </w:pPr>
      <w:r w:rsidRPr="00AC152A">
        <w:rPr>
          <w:rFonts w:asciiTheme="minorHAnsi" w:hAnsiTheme="minorHAnsi"/>
          <w:szCs w:val="20"/>
        </w:rPr>
        <w:t>Working with school leaders to set goals or areas of focus for attendance and providing support and challenge</w:t>
      </w:r>
    </w:p>
    <w:p w14:paraId="521A0B80" w14:textId="03DF6D06"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Monitoring attendance figures for the whole school </w:t>
      </w:r>
      <w:r w:rsidRPr="00AC152A">
        <w:rPr>
          <w:rFonts w:asciiTheme="minorHAnsi" w:hAnsiTheme="minorHAnsi"/>
          <w:szCs w:val="20"/>
          <w:lang w:val="en-GB" w:eastAsia="en-GB"/>
        </w:rPr>
        <w:t>and repeatedly evaluating the effectiveness of the school’s processes and improvement efforts to make sure they are meeting pupils’ needs</w:t>
      </w:r>
    </w:p>
    <w:p w14:paraId="4C3805C4"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Where the school is struggling with attendance, working with school leaders to develop a comprehensive action plan to improve attendance</w:t>
      </w:r>
    </w:p>
    <w:p w14:paraId="1C4208FF"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Making sure all staff receive adequate training on attendance, including with teachers from across the trust, as part of the regular continued professional development offer, so that staff understand:</w:t>
      </w:r>
    </w:p>
    <w:p w14:paraId="2C5FDB7B" w14:textId="77777777" w:rsidR="00EA7B84" w:rsidRPr="00AC152A" w:rsidRDefault="00EA7B84" w:rsidP="00EA7B84">
      <w:pPr>
        <w:pStyle w:val="9Secondbullet"/>
        <w:rPr>
          <w:rFonts w:asciiTheme="minorHAnsi" w:eastAsia="Times New Roman" w:hAnsiTheme="minorHAnsi"/>
          <w:szCs w:val="20"/>
          <w:lang w:val="en-GB" w:eastAsia="en-GB"/>
        </w:rPr>
      </w:pPr>
      <w:r w:rsidRPr="00AC152A">
        <w:rPr>
          <w:rFonts w:asciiTheme="minorHAnsi" w:hAnsiTheme="minorHAnsi"/>
          <w:szCs w:val="20"/>
          <w:lang w:val="en-GB" w:eastAsia="en-GB"/>
        </w:rPr>
        <w:lastRenderedPageBreak/>
        <w:t>The importance of good attendance</w:t>
      </w:r>
    </w:p>
    <w:p w14:paraId="7473C40A" w14:textId="77777777" w:rsidR="00EA7B84" w:rsidRPr="00AC152A" w:rsidRDefault="00EA7B84" w:rsidP="00EA7B84">
      <w:pPr>
        <w:pStyle w:val="9Secondbullet"/>
        <w:rPr>
          <w:rFonts w:asciiTheme="minorHAnsi" w:eastAsia="Times New Roman" w:hAnsiTheme="minorHAnsi"/>
          <w:szCs w:val="20"/>
          <w:lang w:val="en-GB" w:eastAsia="en-GB"/>
        </w:rPr>
      </w:pPr>
      <w:r w:rsidRPr="00AC152A">
        <w:rPr>
          <w:rFonts w:asciiTheme="minorHAnsi" w:hAnsiTheme="minorHAnsi"/>
          <w:szCs w:val="20"/>
          <w:lang w:val="en-GB" w:eastAsia="en-GB"/>
        </w:rPr>
        <w:t>That absence is almost always a symptom of wider issues</w:t>
      </w:r>
    </w:p>
    <w:p w14:paraId="1834A2FB" w14:textId="01C0B27E" w:rsidR="00EA7B84" w:rsidRPr="00AC152A" w:rsidRDefault="00EA7B84" w:rsidP="00EA7B84">
      <w:pPr>
        <w:pStyle w:val="9Secondbullet"/>
        <w:rPr>
          <w:rFonts w:asciiTheme="minorHAnsi" w:eastAsia="Times New Roman" w:hAnsiTheme="minorHAnsi"/>
          <w:szCs w:val="20"/>
          <w:lang w:val="en-GB" w:eastAsia="en-GB"/>
        </w:rPr>
      </w:pPr>
      <w:r w:rsidRPr="00AC152A">
        <w:rPr>
          <w:rFonts w:asciiTheme="minorHAnsi" w:hAnsiTheme="minorHAnsi"/>
          <w:szCs w:val="20"/>
          <w:lang w:val="en-GB" w:eastAsia="en-GB"/>
        </w:rPr>
        <w:t xml:space="preserve">The </w:t>
      </w:r>
      <w:r w:rsidRPr="00AC152A">
        <w:rPr>
          <w:rFonts w:asciiTheme="minorHAnsi" w:hAnsiTheme="minorHAnsi"/>
          <w:szCs w:val="20"/>
          <w:lang w:val="en-GB"/>
        </w:rPr>
        <w:t xml:space="preserve">school’s </w:t>
      </w:r>
      <w:r w:rsidRPr="00AC152A">
        <w:rPr>
          <w:rFonts w:asciiTheme="minorHAnsi" w:hAnsiTheme="minorHAnsi"/>
          <w:szCs w:val="20"/>
          <w:lang w:val="en-GB" w:eastAsia="en-GB"/>
        </w:rPr>
        <w:t>legal requirements for keeping registers</w:t>
      </w:r>
    </w:p>
    <w:p w14:paraId="365D27AA" w14:textId="28FB98B4" w:rsidR="00EA7B84" w:rsidRPr="00AC152A" w:rsidRDefault="00EA7B84" w:rsidP="00EA7B84">
      <w:pPr>
        <w:pStyle w:val="9Secondbullet"/>
        <w:rPr>
          <w:rFonts w:asciiTheme="minorHAnsi" w:eastAsia="Times New Roman" w:hAnsiTheme="minorHAnsi"/>
          <w:szCs w:val="20"/>
          <w:lang w:val="en-GB" w:eastAsia="en-GB"/>
        </w:rPr>
      </w:pPr>
      <w:r w:rsidRPr="00AC152A">
        <w:rPr>
          <w:rFonts w:asciiTheme="minorHAnsi" w:hAnsiTheme="minorHAnsi"/>
          <w:szCs w:val="20"/>
          <w:lang w:val="en-GB" w:eastAsia="en-GB"/>
        </w:rPr>
        <w:t xml:space="preserve">The </w:t>
      </w:r>
      <w:r w:rsidRPr="00AC152A">
        <w:rPr>
          <w:rFonts w:asciiTheme="minorHAnsi" w:hAnsiTheme="minorHAnsi"/>
          <w:szCs w:val="20"/>
          <w:lang w:val="en-GB"/>
        </w:rPr>
        <w:t xml:space="preserve">school’s </w:t>
      </w:r>
      <w:r w:rsidRPr="00AC152A">
        <w:rPr>
          <w:rFonts w:asciiTheme="minorHAnsi" w:hAnsiTheme="minorHAnsi"/>
          <w:szCs w:val="20"/>
          <w:lang w:val="en-GB" w:eastAsia="en-GB"/>
        </w:rPr>
        <w:t>strategies and procedures for tracking, following up on and improving attendance, including working with partners and keeping them informed regarding specific pupils, where appropriate</w:t>
      </w:r>
    </w:p>
    <w:p w14:paraId="2EC76C3E" w14:textId="77777777"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Making sure dedicated training is provided to staff with a specific attendance function in their role</w:t>
      </w:r>
      <w:bookmarkStart w:id="10" w:name="_Hlk166493492"/>
      <w:r w:rsidRPr="00AC152A">
        <w:rPr>
          <w:rFonts w:asciiTheme="minorHAnsi" w:hAnsiTheme="minorHAnsi"/>
          <w:szCs w:val="20"/>
          <w:lang w:val="en-GB" w:eastAsia="en-GB"/>
        </w:rPr>
        <w:t>, including in interpreting and analysing attendance data</w:t>
      </w:r>
    </w:p>
    <w:p w14:paraId="4EE25C28" w14:textId="4E687B49" w:rsidR="00A51050" w:rsidRPr="00AC152A" w:rsidRDefault="00EA7B84" w:rsidP="00EA7B84">
      <w:pPr>
        <w:pStyle w:val="3Bullet-blue"/>
        <w:rPr>
          <w:rFonts w:asciiTheme="minorHAnsi" w:hAnsiTheme="minorHAnsi"/>
          <w:szCs w:val="20"/>
          <w:lang w:val="en-GB"/>
        </w:rPr>
      </w:pPr>
      <w:bookmarkStart w:id="11" w:name="_Hlk166571196"/>
      <w:bookmarkEnd w:id="10"/>
      <w:r w:rsidRPr="00AC152A">
        <w:rPr>
          <w:rFonts w:asciiTheme="minorHAnsi" w:hAnsiTheme="minorHAnsi"/>
          <w:szCs w:val="20"/>
          <w:lang w:val="en-GB"/>
        </w:rPr>
        <w:t xml:space="preserve">Holding the </w:t>
      </w:r>
      <w:r w:rsidRPr="00067661">
        <w:rPr>
          <w:rFonts w:asciiTheme="minorHAnsi" w:hAnsiTheme="minorHAnsi"/>
          <w:szCs w:val="20"/>
          <w:lang w:val="en-GB"/>
        </w:rPr>
        <w:t>headteacher</w:t>
      </w:r>
      <w:r w:rsidRPr="00AC152A">
        <w:rPr>
          <w:rFonts w:asciiTheme="minorHAnsi" w:eastAsia="Arial" w:hAnsiTheme="minorHAnsi"/>
          <w:szCs w:val="20"/>
          <w:lang w:val="en-GB"/>
        </w:rPr>
        <w:t xml:space="preserve"> to account for the implementation of this policy</w:t>
      </w:r>
      <w:bookmarkEnd w:id="11"/>
    </w:p>
    <w:p w14:paraId="48247CB9" w14:textId="41D3DCD0" w:rsidR="00EA7B84" w:rsidRPr="00067661" w:rsidRDefault="00EA7B84" w:rsidP="00EA7B84">
      <w:pPr>
        <w:pStyle w:val="Subhead2"/>
        <w:rPr>
          <w:rFonts w:asciiTheme="minorHAnsi" w:hAnsiTheme="minorHAnsi"/>
          <w:sz w:val="20"/>
          <w:szCs w:val="20"/>
          <w:highlight w:val="lightGray"/>
          <w:lang w:val="en-GB"/>
        </w:rPr>
      </w:pPr>
      <w:r w:rsidRPr="00067661">
        <w:rPr>
          <w:rFonts w:asciiTheme="minorHAnsi" w:hAnsiTheme="minorHAnsi"/>
          <w:sz w:val="20"/>
          <w:szCs w:val="20"/>
          <w:highlight w:val="lightGray"/>
          <w:lang w:val="en-GB"/>
        </w:rPr>
        <w:t>3.</w:t>
      </w:r>
      <w:r w:rsidR="00A51050" w:rsidRPr="00067661">
        <w:rPr>
          <w:rFonts w:asciiTheme="minorHAnsi" w:hAnsiTheme="minorHAnsi"/>
          <w:sz w:val="20"/>
          <w:szCs w:val="20"/>
          <w:highlight w:val="lightGray"/>
          <w:lang w:val="en-GB"/>
        </w:rPr>
        <w:t>3</w:t>
      </w:r>
      <w:r w:rsidRPr="00067661">
        <w:rPr>
          <w:rFonts w:asciiTheme="minorHAnsi" w:hAnsiTheme="minorHAnsi"/>
          <w:sz w:val="20"/>
          <w:szCs w:val="20"/>
          <w:highlight w:val="lightGray"/>
          <w:lang w:val="en-GB"/>
        </w:rPr>
        <w:t xml:space="preserve"> The </w:t>
      </w:r>
      <w:r w:rsidRPr="00067661">
        <w:rPr>
          <w:rFonts w:asciiTheme="minorHAnsi" w:hAnsiTheme="minorHAnsi"/>
          <w:sz w:val="20"/>
          <w:szCs w:val="20"/>
          <w:highlight w:val="lightGray"/>
          <w:shd w:val="clear" w:color="auto" w:fill="FFFF00"/>
          <w:lang w:val="en-GB"/>
        </w:rPr>
        <w:t>headteac</w:t>
      </w:r>
      <w:r w:rsidR="00067661" w:rsidRPr="00067661">
        <w:rPr>
          <w:rFonts w:asciiTheme="minorHAnsi" w:hAnsiTheme="minorHAnsi"/>
          <w:sz w:val="20"/>
          <w:szCs w:val="20"/>
          <w:highlight w:val="lightGray"/>
          <w:shd w:val="clear" w:color="auto" w:fill="FFFF00"/>
          <w:lang w:val="en-GB"/>
        </w:rPr>
        <w:t>her</w:t>
      </w:r>
    </w:p>
    <w:p w14:paraId="3AD18F16" w14:textId="654E6A8B" w:rsidR="00EA7B84" w:rsidRPr="00AC152A" w:rsidRDefault="00EA7B84" w:rsidP="00EA7B84">
      <w:pPr>
        <w:pStyle w:val="1bodycopy10pt"/>
        <w:rPr>
          <w:rFonts w:asciiTheme="minorHAnsi" w:hAnsiTheme="minorHAnsi"/>
          <w:szCs w:val="20"/>
          <w:lang w:val="en-GB"/>
        </w:rPr>
      </w:pPr>
      <w:r w:rsidRPr="00067661">
        <w:rPr>
          <w:rFonts w:asciiTheme="minorHAnsi" w:hAnsiTheme="minorHAnsi"/>
          <w:szCs w:val="20"/>
          <w:highlight w:val="lightGray"/>
          <w:lang w:val="en-GB"/>
        </w:rPr>
        <w:t xml:space="preserve">The </w:t>
      </w:r>
      <w:r w:rsidRPr="00067661">
        <w:rPr>
          <w:rFonts w:asciiTheme="minorHAnsi" w:eastAsia="Arial" w:hAnsiTheme="minorHAnsi" w:cs="Arial"/>
          <w:szCs w:val="20"/>
          <w:highlight w:val="lightGray"/>
          <w:shd w:val="clear" w:color="auto" w:fill="FFFF00"/>
          <w:lang w:val="en-GB"/>
        </w:rPr>
        <w:t>headteacher</w:t>
      </w:r>
      <w:r w:rsidR="00067661" w:rsidRPr="00067661">
        <w:rPr>
          <w:rFonts w:asciiTheme="minorHAnsi" w:eastAsia="Arial" w:hAnsiTheme="minorHAnsi" w:cs="Arial"/>
          <w:szCs w:val="20"/>
          <w:highlight w:val="lightGray"/>
          <w:shd w:val="clear" w:color="auto" w:fill="FFFF00"/>
          <w:lang w:val="en-GB"/>
        </w:rPr>
        <w:t xml:space="preserve"> </w:t>
      </w:r>
      <w:r w:rsidRPr="00067661">
        <w:rPr>
          <w:rFonts w:asciiTheme="minorHAnsi" w:hAnsiTheme="minorHAnsi"/>
          <w:szCs w:val="20"/>
          <w:highlight w:val="lightGray"/>
          <w:lang w:val="en-GB"/>
        </w:rPr>
        <w:t>is responsible for:</w:t>
      </w:r>
      <w:r w:rsidRPr="00AC152A">
        <w:rPr>
          <w:rFonts w:asciiTheme="minorHAnsi" w:hAnsiTheme="minorHAnsi"/>
          <w:szCs w:val="20"/>
          <w:lang w:val="en-GB"/>
        </w:rPr>
        <w:t xml:space="preserve"> </w:t>
      </w:r>
    </w:p>
    <w:p w14:paraId="146B1C95"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The implementation of this policy at the school </w:t>
      </w:r>
    </w:p>
    <w:p w14:paraId="6C342E95"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Monitoring school-level absence data and reporting it to governors</w:t>
      </w:r>
    </w:p>
    <w:p w14:paraId="28EBFBA6"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Supporting staff with monitoring the attendance of individual pupils</w:t>
      </w:r>
    </w:p>
    <w:p w14:paraId="0021C9FA"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Monitoring the impact of any implemented attendance strategies </w:t>
      </w:r>
    </w:p>
    <w:p w14:paraId="2B4E37EA" w14:textId="5A724648"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Issuing penalty notices, where necessary </w:t>
      </w:r>
      <w:r w:rsidRPr="00AC152A">
        <w:rPr>
          <w:rFonts w:asciiTheme="minorHAnsi" w:hAnsiTheme="minorHAnsi"/>
          <w:szCs w:val="20"/>
          <w:lang w:val="en-GB" w:eastAsia="en-GB"/>
        </w:rPr>
        <w:t>and</w:t>
      </w:r>
      <w:r w:rsidR="00067661">
        <w:rPr>
          <w:rFonts w:asciiTheme="minorHAnsi" w:hAnsiTheme="minorHAnsi"/>
          <w:szCs w:val="20"/>
          <w:lang w:val="en-GB" w:eastAsia="en-GB"/>
        </w:rPr>
        <w:t xml:space="preserve"> </w:t>
      </w:r>
      <w:r w:rsidRPr="00AC152A">
        <w:rPr>
          <w:rFonts w:asciiTheme="minorHAnsi" w:hAnsiTheme="minorHAnsi"/>
          <w:szCs w:val="20"/>
          <w:lang w:val="en-GB" w:eastAsia="en-GB"/>
        </w:rPr>
        <w:t>authorising</w:t>
      </w:r>
      <w:r w:rsidRPr="00AC152A">
        <w:rPr>
          <w:rFonts w:asciiTheme="minorHAnsi" w:hAnsiTheme="minorHAnsi"/>
          <w:color w:val="FF0000"/>
          <w:szCs w:val="20"/>
          <w:lang w:val="en-GB" w:eastAsia="en-GB"/>
        </w:rPr>
        <w:t xml:space="preserve"> </w:t>
      </w:r>
      <w:r w:rsidR="00067661" w:rsidRPr="00067661">
        <w:rPr>
          <w:rFonts w:asciiTheme="minorHAnsi" w:hAnsiTheme="minorHAnsi"/>
          <w:szCs w:val="20"/>
          <w:highlight w:val="lightGray"/>
          <w:shd w:val="clear" w:color="auto" w:fill="FFFF00"/>
          <w:lang w:val="en-GB" w:eastAsia="en-GB"/>
        </w:rPr>
        <w:t>SLT/LSM</w:t>
      </w:r>
      <w:r w:rsidRPr="00AC152A">
        <w:rPr>
          <w:rFonts w:asciiTheme="minorHAnsi" w:hAnsiTheme="minorHAnsi"/>
          <w:szCs w:val="20"/>
          <w:lang w:val="en-GB" w:eastAsia="en-GB"/>
        </w:rPr>
        <w:t xml:space="preserve"> to be able to do so</w:t>
      </w:r>
    </w:p>
    <w:p w14:paraId="72C3D968"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eastAsia="en-GB"/>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14:paraId="5E786B5B"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eastAsia="en-GB"/>
        </w:rPr>
        <w:t>Communicating with the local authority when a pupil with an education, health and care (EHC) plan has falling attendance, or where there are barriers to attendance that relate to the pupil’s needs</w:t>
      </w:r>
    </w:p>
    <w:p w14:paraId="4CBB7692"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eastAsia="en-GB"/>
        </w:rPr>
        <w:t>Communicating the school’s high expectations for attendance and punctuality regularly to pupils and parents through all available channels</w:t>
      </w:r>
    </w:p>
    <w:p w14:paraId="4EC0AA30"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eastAsia="en-GB"/>
        </w:rPr>
        <w:t>Sharing information from the school register with the local authority, including:</w:t>
      </w:r>
    </w:p>
    <w:p w14:paraId="504DC389" w14:textId="77777777" w:rsidR="00EA7B84" w:rsidRPr="00AC152A" w:rsidRDefault="00EA7B84" w:rsidP="00EA7B84">
      <w:pPr>
        <w:pStyle w:val="9Secondbullet"/>
        <w:rPr>
          <w:rFonts w:asciiTheme="minorHAnsi" w:hAnsiTheme="minorHAnsi"/>
          <w:szCs w:val="20"/>
          <w:lang w:eastAsia="en-GB"/>
        </w:rPr>
      </w:pPr>
      <w:r w:rsidRPr="00AC152A">
        <w:rPr>
          <w:rFonts w:asciiTheme="minorHAnsi" w:hAnsiTheme="minorHAnsi"/>
          <w:szCs w:val="20"/>
          <w:lang w:eastAsia="en-GB"/>
        </w:rPr>
        <w:t>Notifying the local authority when a pupil’s name is added to or deleted from the school admission register outside of standard transition times</w:t>
      </w:r>
    </w:p>
    <w:p w14:paraId="52533F47" w14:textId="77777777" w:rsidR="00EA7B84" w:rsidRPr="00AC152A" w:rsidRDefault="00EA7B84" w:rsidP="00EA7B84">
      <w:pPr>
        <w:pStyle w:val="9Secondbullet"/>
        <w:rPr>
          <w:rFonts w:asciiTheme="minorHAnsi" w:hAnsiTheme="minorHAnsi"/>
          <w:szCs w:val="20"/>
          <w:lang w:eastAsia="en-GB"/>
        </w:rPr>
      </w:pPr>
      <w:r w:rsidRPr="00AC152A">
        <w:rPr>
          <w:rFonts w:asciiTheme="minorHAnsi" w:hAnsiTheme="minorHAnsi"/>
          <w:szCs w:val="20"/>
          <w:lang w:eastAsia="en-GB"/>
        </w:rPr>
        <w:t xml:space="preserve">Providing the local authority with the details of pupils who fail to attend school regularly, or who have been marked with an unauthorised absence for a continuous period of 10 school days </w:t>
      </w:r>
    </w:p>
    <w:p w14:paraId="5EAF5ED5" w14:textId="77777777" w:rsidR="00EA7B84" w:rsidRPr="00AC152A" w:rsidRDefault="00EA7B84" w:rsidP="00EA7B84">
      <w:pPr>
        <w:pStyle w:val="9Secondbullet"/>
        <w:rPr>
          <w:rFonts w:asciiTheme="minorHAnsi" w:hAnsiTheme="minorHAnsi"/>
          <w:szCs w:val="20"/>
          <w:lang w:eastAsia="en-GB"/>
        </w:rPr>
      </w:pPr>
      <w:r w:rsidRPr="00AC152A">
        <w:rPr>
          <w:rFonts w:asciiTheme="minorHAnsi" w:hAnsiTheme="minorHAnsi"/>
          <w:szCs w:val="20"/>
          <w:lang w:eastAsia="en-GB"/>
        </w:rPr>
        <w:t>Providing the local authority with the details of pupils who the school believes will miss 15 days consecutively or cumulatively because of sickness</w:t>
      </w:r>
    </w:p>
    <w:p w14:paraId="08D5FBA2" w14:textId="75D532D2"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3.</w:t>
      </w:r>
      <w:r w:rsidR="00EF3B89" w:rsidRPr="00AC152A">
        <w:rPr>
          <w:rFonts w:asciiTheme="minorHAnsi" w:hAnsiTheme="minorHAnsi"/>
          <w:sz w:val="20"/>
          <w:szCs w:val="20"/>
          <w:lang w:val="en-GB"/>
        </w:rPr>
        <w:t>4</w:t>
      </w:r>
      <w:r w:rsidRPr="00AC152A">
        <w:rPr>
          <w:rFonts w:asciiTheme="minorHAnsi" w:hAnsiTheme="minorHAnsi"/>
          <w:sz w:val="20"/>
          <w:szCs w:val="20"/>
          <w:lang w:val="en-GB"/>
        </w:rPr>
        <w:t xml:space="preserve"> The trust attendance lead</w:t>
      </w:r>
    </w:p>
    <w:p w14:paraId="142318B2" w14:textId="03B735BC"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The</w:t>
      </w:r>
      <w:r w:rsidR="00247C6C" w:rsidRPr="00AC152A">
        <w:rPr>
          <w:rFonts w:asciiTheme="minorHAnsi" w:hAnsiTheme="minorHAnsi"/>
          <w:szCs w:val="20"/>
          <w:lang w:val="en-GB"/>
        </w:rPr>
        <w:t xml:space="preserve"> </w:t>
      </w:r>
      <w:r w:rsidRPr="00AC152A">
        <w:rPr>
          <w:rFonts w:asciiTheme="minorHAnsi" w:hAnsiTheme="minorHAnsi"/>
          <w:szCs w:val="20"/>
          <w:lang w:val="en-GB"/>
        </w:rPr>
        <w:t>trust attendance lead is responsible for:</w:t>
      </w:r>
    </w:p>
    <w:p w14:paraId="217729E6"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Driving attendance improvement across the trust</w:t>
      </w:r>
    </w:p>
    <w:p w14:paraId="738F3019"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Working more intensively with schools who require support to improve attendance</w:t>
      </w:r>
    </w:p>
    <w:p w14:paraId="57351D3A"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Acting as a central contact point for schools with attendance queries</w:t>
      </w:r>
    </w:p>
    <w:p w14:paraId="2BAF1483"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Liaising with the DfE’s regional teams for advice about wider support programmes</w:t>
      </w:r>
    </w:p>
    <w:p w14:paraId="76B2A247" w14:textId="11168F7F"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The trust attendance lead is</w:t>
      </w:r>
      <w:r w:rsidR="00247C6C" w:rsidRPr="00AC152A">
        <w:rPr>
          <w:rFonts w:asciiTheme="minorHAnsi" w:hAnsiTheme="minorHAnsi"/>
          <w:szCs w:val="20"/>
          <w:lang w:val="en-GB"/>
        </w:rPr>
        <w:t xml:space="preserve"> Michelle Chappell</w:t>
      </w:r>
      <w:r w:rsidR="005178B0" w:rsidRPr="00AC152A">
        <w:rPr>
          <w:rFonts w:asciiTheme="minorHAnsi" w:hAnsiTheme="minorHAnsi"/>
          <w:szCs w:val="20"/>
          <w:lang w:val="en-GB"/>
        </w:rPr>
        <w:t xml:space="preserve"> </w:t>
      </w:r>
      <w:r w:rsidRPr="00AC152A">
        <w:rPr>
          <w:rFonts w:asciiTheme="minorHAnsi" w:hAnsiTheme="minorHAnsi"/>
          <w:szCs w:val="20"/>
          <w:lang w:val="en-GB"/>
        </w:rPr>
        <w:t xml:space="preserve">and can be contacted via </w:t>
      </w:r>
      <w:r w:rsidR="005178B0" w:rsidRPr="00AC152A">
        <w:rPr>
          <w:rFonts w:asciiTheme="minorHAnsi" w:hAnsiTheme="minorHAnsi"/>
          <w:szCs w:val="20"/>
          <w:lang w:val="en-GB"/>
        </w:rPr>
        <w:t>mchappell@stcat.co.uk</w:t>
      </w:r>
    </w:p>
    <w:p w14:paraId="3E0882F1" w14:textId="76772879"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3.</w:t>
      </w:r>
      <w:r w:rsidR="00751055" w:rsidRPr="00AC152A">
        <w:rPr>
          <w:rFonts w:asciiTheme="minorHAnsi" w:hAnsiTheme="minorHAnsi"/>
          <w:sz w:val="20"/>
          <w:szCs w:val="20"/>
          <w:lang w:val="en-GB"/>
        </w:rPr>
        <w:t>5</w:t>
      </w:r>
      <w:r w:rsidRPr="00AC152A">
        <w:rPr>
          <w:rFonts w:asciiTheme="minorHAnsi" w:hAnsiTheme="minorHAnsi"/>
          <w:sz w:val="20"/>
          <w:szCs w:val="20"/>
          <w:lang w:val="en-GB"/>
        </w:rPr>
        <w:t xml:space="preserve"> The designated senior leader responsible for attendance </w:t>
      </w:r>
    </w:p>
    <w:p w14:paraId="679428D9" w14:textId="77777777" w:rsidR="00EA7B84" w:rsidRPr="00AC152A" w:rsidRDefault="00EA7B84" w:rsidP="00EA7B84">
      <w:pPr>
        <w:rPr>
          <w:sz w:val="20"/>
          <w:szCs w:val="20"/>
        </w:rPr>
      </w:pPr>
      <w:r w:rsidRPr="00AC152A">
        <w:rPr>
          <w:sz w:val="20"/>
          <w:szCs w:val="20"/>
        </w:rPr>
        <w:lastRenderedPageBreak/>
        <w:t>The designated senior leader (also known as the ‘senior attendance champion’) is responsible for:</w:t>
      </w:r>
    </w:p>
    <w:p w14:paraId="39EFE9BE"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Leading, championing and improving attendance across the school</w:t>
      </w:r>
    </w:p>
    <w:p w14:paraId="43E700DB"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Setting a clear vision for improving and maintaining good attendance</w:t>
      </w:r>
    </w:p>
    <w:p w14:paraId="10189B71"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Evaluating and monitoring expectations and processes</w:t>
      </w:r>
    </w:p>
    <w:p w14:paraId="1B0FF547"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Having a strong grasp of absence data and oversight of absence data analysis</w:t>
      </w:r>
    </w:p>
    <w:p w14:paraId="4E41533F"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 xml:space="preserve">Regularly monitoring and evaluating progress in attendance </w:t>
      </w:r>
    </w:p>
    <w:p w14:paraId="3B238967"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Establishing and maintaining effective systems for tackling absence, and making sure they are followed by all staff</w:t>
      </w:r>
    </w:p>
    <w:p w14:paraId="5D5B1560"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Liaising with pupils, parents/carers and external agencies, where needed</w:t>
      </w:r>
    </w:p>
    <w:p w14:paraId="0A4FDF5E" w14:textId="77777777" w:rsidR="00EA7B84" w:rsidRPr="00AC152A" w:rsidRDefault="00EA7B84" w:rsidP="003C06C9">
      <w:pPr>
        <w:numPr>
          <w:ilvl w:val="0"/>
          <w:numId w:val="10"/>
        </w:numPr>
        <w:spacing w:after="120" w:line="240" w:lineRule="auto"/>
        <w:ind w:left="340" w:hanging="261"/>
        <w:rPr>
          <w:rFonts w:eastAsia="Times New Roman"/>
          <w:sz w:val="20"/>
          <w:szCs w:val="20"/>
        </w:rPr>
      </w:pPr>
      <w:bookmarkStart w:id="12" w:name="_Hlk141799274"/>
      <w:r w:rsidRPr="00AC152A">
        <w:rPr>
          <w:sz w:val="20"/>
          <w:szCs w:val="20"/>
        </w:rPr>
        <w:t>Building close and productive relationships with parents to discuss and tackle attendance issues</w:t>
      </w:r>
    </w:p>
    <w:p w14:paraId="3538C44F"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Creating intervention or reintegration plans in partnership with pupils and their parents/carers</w:t>
      </w:r>
    </w:p>
    <w:bookmarkEnd w:id="12"/>
    <w:p w14:paraId="5DCFD627" w14:textId="77777777" w:rsidR="00EA7B84" w:rsidRPr="00AC152A" w:rsidRDefault="00EA7B84" w:rsidP="003C06C9">
      <w:pPr>
        <w:numPr>
          <w:ilvl w:val="0"/>
          <w:numId w:val="10"/>
        </w:numPr>
        <w:spacing w:after="120" w:line="240" w:lineRule="auto"/>
        <w:ind w:left="340" w:hanging="261"/>
        <w:rPr>
          <w:rFonts w:eastAsia="Times New Roman"/>
          <w:sz w:val="20"/>
          <w:szCs w:val="20"/>
        </w:rPr>
      </w:pPr>
      <w:r w:rsidRPr="00AC152A">
        <w:rPr>
          <w:sz w:val="20"/>
          <w:szCs w:val="20"/>
        </w:rPr>
        <w:t xml:space="preserve">Delivering targeted intervention and support to pupils and families </w:t>
      </w:r>
    </w:p>
    <w:p w14:paraId="09576CA4" w14:textId="05BD82E6"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 xml:space="preserve">The designated senior leader responsible for attendance is </w:t>
      </w:r>
      <w:r w:rsidR="00067661">
        <w:rPr>
          <w:rFonts w:asciiTheme="minorHAnsi" w:hAnsiTheme="minorHAnsi"/>
          <w:szCs w:val="20"/>
          <w:lang w:val="en-GB"/>
        </w:rPr>
        <w:t>Frances Derby</w:t>
      </w:r>
      <w:r w:rsidRPr="00AC152A">
        <w:rPr>
          <w:rFonts w:asciiTheme="minorHAnsi" w:hAnsiTheme="minorHAnsi"/>
          <w:szCs w:val="20"/>
          <w:lang w:val="en-GB"/>
        </w:rPr>
        <w:t xml:space="preserve"> and can be contacted via </w:t>
      </w:r>
      <w:r w:rsidR="00067661">
        <w:rPr>
          <w:rFonts w:asciiTheme="minorHAnsi" w:hAnsiTheme="minorHAnsi"/>
          <w:szCs w:val="20"/>
          <w:lang w:val="en-GB"/>
        </w:rPr>
        <w:t>fderby@stjosephsandstedwards.org</w:t>
      </w:r>
    </w:p>
    <w:p w14:paraId="79EF7437" w14:textId="708A85AD"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3.</w:t>
      </w:r>
      <w:r w:rsidR="00371E13" w:rsidRPr="00AC152A">
        <w:rPr>
          <w:rFonts w:asciiTheme="minorHAnsi" w:hAnsiTheme="minorHAnsi"/>
          <w:sz w:val="20"/>
          <w:szCs w:val="20"/>
          <w:lang w:val="en-GB"/>
        </w:rPr>
        <w:t>6</w:t>
      </w:r>
      <w:r w:rsidRPr="00AC152A">
        <w:rPr>
          <w:rFonts w:asciiTheme="minorHAnsi" w:hAnsiTheme="minorHAnsi"/>
          <w:sz w:val="20"/>
          <w:szCs w:val="20"/>
          <w:lang w:val="en-GB"/>
        </w:rPr>
        <w:t xml:space="preserve"> The school attendance officer </w:t>
      </w:r>
    </w:p>
    <w:p w14:paraId="724A5B5D" w14:textId="77777777"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 xml:space="preserve">The school attendance officer at each school is responsible for: </w:t>
      </w:r>
    </w:p>
    <w:p w14:paraId="299FE284"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Monitoring and analysing attendance data (see section 9)</w:t>
      </w:r>
    </w:p>
    <w:p w14:paraId="75C1B2CC"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Benchmarking attendance data to identify areas of focus for improvement</w:t>
      </w:r>
    </w:p>
    <w:p w14:paraId="22F53BF0" w14:textId="4D28436D"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Providing regular attendance reports to school staff and reporting concerns about attendance to the designated senior leader responsible for attendance, and the </w:t>
      </w:r>
      <w:r w:rsidRPr="00067661">
        <w:rPr>
          <w:rFonts w:asciiTheme="minorHAnsi" w:hAnsiTheme="minorHAnsi"/>
          <w:szCs w:val="20"/>
          <w:lang w:val="en-GB"/>
        </w:rPr>
        <w:t>headteacher</w:t>
      </w:r>
      <w:r w:rsidRPr="00AC152A">
        <w:rPr>
          <w:rFonts w:asciiTheme="minorHAnsi" w:hAnsiTheme="minorHAnsi"/>
          <w:szCs w:val="20"/>
          <w:lang w:val="en-GB"/>
        </w:rPr>
        <w:t xml:space="preserve"> </w:t>
      </w:r>
    </w:p>
    <w:p w14:paraId="35093B88"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Working with education welfare officers to tackle persistent absence</w:t>
      </w:r>
    </w:p>
    <w:p w14:paraId="3E3DA5FA" w14:textId="597BDC9F"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Advising the headteacher</w:t>
      </w:r>
      <w:r w:rsidR="00E63765" w:rsidRPr="00AC152A">
        <w:rPr>
          <w:rFonts w:asciiTheme="minorHAnsi" w:hAnsiTheme="minorHAnsi"/>
          <w:szCs w:val="20"/>
          <w:lang w:val="en-GB"/>
        </w:rPr>
        <w:t xml:space="preserve"> </w:t>
      </w:r>
      <w:r w:rsidRPr="00AC152A">
        <w:rPr>
          <w:rFonts w:asciiTheme="minorHAnsi" w:hAnsiTheme="minorHAnsi"/>
          <w:szCs w:val="20"/>
          <w:lang w:val="en-GB"/>
        </w:rPr>
        <w:t>when to issue fixed-penalty notices</w:t>
      </w:r>
    </w:p>
    <w:p w14:paraId="5E152BEE" w14:textId="4FD3627F"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 xml:space="preserve">The attendance officer is </w:t>
      </w:r>
      <w:r w:rsidR="00067661">
        <w:rPr>
          <w:rFonts w:asciiTheme="minorHAnsi" w:hAnsiTheme="minorHAnsi"/>
          <w:szCs w:val="20"/>
          <w:lang w:val="en-GB"/>
        </w:rPr>
        <w:t>Joanna Heritage</w:t>
      </w:r>
      <w:r w:rsidRPr="00AC152A">
        <w:rPr>
          <w:rFonts w:asciiTheme="minorHAnsi" w:hAnsiTheme="minorHAnsi"/>
          <w:szCs w:val="20"/>
          <w:lang w:val="en-GB"/>
        </w:rPr>
        <w:t xml:space="preserve"> and can be contacted </w:t>
      </w:r>
      <w:r w:rsidR="00067661">
        <w:rPr>
          <w:rFonts w:asciiTheme="minorHAnsi" w:hAnsiTheme="minorHAnsi"/>
          <w:szCs w:val="20"/>
          <w:lang w:val="en-GB"/>
        </w:rPr>
        <w:t>via jheritage@stjosephsandstedwards.org</w:t>
      </w:r>
    </w:p>
    <w:p w14:paraId="6D432792" w14:textId="3AB5E8D7"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3.</w:t>
      </w:r>
      <w:r w:rsidR="00371E13" w:rsidRPr="00AC152A">
        <w:rPr>
          <w:rFonts w:asciiTheme="minorHAnsi" w:hAnsiTheme="minorHAnsi"/>
          <w:sz w:val="20"/>
          <w:szCs w:val="20"/>
          <w:lang w:val="en-GB"/>
        </w:rPr>
        <w:t>7</w:t>
      </w:r>
      <w:r w:rsidRPr="00AC152A">
        <w:rPr>
          <w:rFonts w:asciiTheme="minorHAnsi" w:hAnsiTheme="minorHAnsi"/>
          <w:sz w:val="20"/>
          <w:szCs w:val="20"/>
          <w:lang w:val="en-GB"/>
        </w:rPr>
        <w:t xml:space="preserve"> Class teachers/form tutors</w:t>
      </w:r>
    </w:p>
    <w:p w14:paraId="4451EB46" w14:textId="07A6026B"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All class teachers/form tutor</w:t>
      </w:r>
      <w:r w:rsidR="001C3FD3" w:rsidRPr="00AC152A">
        <w:rPr>
          <w:rFonts w:asciiTheme="minorHAnsi" w:hAnsiTheme="minorHAnsi"/>
          <w:szCs w:val="20"/>
          <w:lang w:val="en-GB"/>
        </w:rPr>
        <w:t>s</w:t>
      </w:r>
      <w:r w:rsidRPr="00AC152A">
        <w:rPr>
          <w:rFonts w:asciiTheme="minorHAnsi" w:hAnsiTheme="minorHAnsi"/>
          <w:szCs w:val="20"/>
          <w:lang w:val="en-GB"/>
        </w:rPr>
        <w:t xml:space="preserve"> are responsible for recording attendance for both morning and afternoon sessions on a daily basis, using the correct codes </w:t>
      </w:r>
      <w:r w:rsidRPr="00AC152A">
        <w:rPr>
          <w:rFonts w:asciiTheme="minorHAnsi" w:hAnsiTheme="minorHAnsi"/>
          <w:szCs w:val="20"/>
          <w:lang w:val="en-GB" w:eastAsia="en-GB"/>
        </w:rPr>
        <w:t xml:space="preserve">(see Appendix 1), </w:t>
      </w:r>
      <w:r w:rsidRPr="00AC152A">
        <w:rPr>
          <w:rFonts w:asciiTheme="minorHAnsi" w:hAnsiTheme="minorHAnsi"/>
          <w:szCs w:val="20"/>
          <w:lang w:val="en-GB"/>
        </w:rPr>
        <w:t>and submitting this information to the school office</w:t>
      </w:r>
      <w:r w:rsidR="00291120" w:rsidRPr="00AC152A">
        <w:rPr>
          <w:rFonts w:asciiTheme="minorHAnsi" w:hAnsiTheme="minorHAnsi"/>
          <w:szCs w:val="20"/>
          <w:lang w:val="en-GB"/>
        </w:rPr>
        <w:t>.</w:t>
      </w:r>
    </w:p>
    <w:p w14:paraId="15BBB12D" w14:textId="44E8625A"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3.</w:t>
      </w:r>
      <w:r w:rsidR="00371E13" w:rsidRPr="00AC152A">
        <w:rPr>
          <w:rFonts w:asciiTheme="minorHAnsi" w:hAnsiTheme="minorHAnsi"/>
          <w:sz w:val="20"/>
          <w:szCs w:val="20"/>
          <w:lang w:val="en-GB"/>
        </w:rPr>
        <w:t>8</w:t>
      </w:r>
      <w:r w:rsidRPr="00AC152A">
        <w:rPr>
          <w:rFonts w:asciiTheme="minorHAnsi" w:hAnsiTheme="minorHAnsi"/>
          <w:sz w:val="20"/>
          <w:szCs w:val="20"/>
          <w:lang w:val="en-GB"/>
        </w:rPr>
        <w:t xml:space="preserve"> </w:t>
      </w:r>
      <w:r w:rsidR="00A759FF" w:rsidRPr="00AC152A">
        <w:rPr>
          <w:rFonts w:asciiTheme="minorHAnsi" w:hAnsiTheme="minorHAnsi"/>
          <w:sz w:val="20"/>
          <w:szCs w:val="20"/>
          <w:lang w:val="en-GB"/>
        </w:rPr>
        <w:t>S</w:t>
      </w:r>
      <w:r w:rsidRPr="00AC152A">
        <w:rPr>
          <w:rFonts w:asciiTheme="minorHAnsi" w:hAnsiTheme="minorHAnsi"/>
          <w:sz w:val="20"/>
          <w:szCs w:val="20"/>
          <w:lang w:val="en-GB"/>
        </w:rPr>
        <w:t>chool</w:t>
      </w:r>
      <w:r w:rsidR="00291120" w:rsidRPr="00AC152A">
        <w:rPr>
          <w:rFonts w:asciiTheme="minorHAnsi" w:hAnsiTheme="minorHAnsi"/>
          <w:sz w:val="20"/>
          <w:szCs w:val="20"/>
          <w:lang w:val="en-GB"/>
        </w:rPr>
        <w:t xml:space="preserve"> </w:t>
      </w:r>
      <w:r w:rsidRPr="00AC152A">
        <w:rPr>
          <w:rFonts w:asciiTheme="minorHAnsi" w:hAnsiTheme="minorHAnsi"/>
          <w:sz w:val="20"/>
          <w:szCs w:val="20"/>
          <w:lang w:val="en-GB"/>
        </w:rPr>
        <w:t>admin/office staff</w:t>
      </w:r>
    </w:p>
    <w:p w14:paraId="5C88CF88" w14:textId="33DE5C2C" w:rsidR="00EA7B84" w:rsidRPr="00AC152A" w:rsidRDefault="00291120" w:rsidP="00EA7B84">
      <w:pPr>
        <w:rPr>
          <w:rFonts w:eastAsia="Arial" w:cs="Arial"/>
          <w:sz w:val="20"/>
          <w:szCs w:val="20"/>
        </w:rPr>
      </w:pPr>
      <w:r w:rsidRPr="00AC152A">
        <w:rPr>
          <w:rFonts w:eastAsia="Arial" w:cs="Arial"/>
          <w:sz w:val="20"/>
          <w:szCs w:val="20"/>
        </w:rPr>
        <w:t>S</w:t>
      </w:r>
      <w:r w:rsidR="00EA7B84" w:rsidRPr="00AC152A">
        <w:rPr>
          <w:rFonts w:eastAsia="Arial" w:cs="Arial"/>
          <w:sz w:val="20"/>
          <w:szCs w:val="20"/>
        </w:rPr>
        <w:t>chool admin/office staff will:</w:t>
      </w:r>
    </w:p>
    <w:p w14:paraId="078E797D" w14:textId="42A457F1"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Take calls from parents/carers</w:t>
      </w:r>
      <w:r w:rsidR="00291120" w:rsidRPr="00AC152A">
        <w:rPr>
          <w:rFonts w:asciiTheme="minorHAnsi" w:hAnsiTheme="minorHAnsi"/>
          <w:szCs w:val="20"/>
          <w:lang w:val="en-GB"/>
        </w:rPr>
        <w:t xml:space="preserve"> </w:t>
      </w:r>
      <w:r w:rsidRPr="00AC152A">
        <w:rPr>
          <w:rFonts w:asciiTheme="minorHAnsi" w:hAnsiTheme="minorHAnsi"/>
          <w:szCs w:val="20"/>
          <w:lang w:val="en-GB"/>
        </w:rPr>
        <w:t>about absence on a day-to-day basis and record it on the school system</w:t>
      </w:r>
    </w:p>
    <w:p w14:paraId="7FD76528" w14:textId="5F65A11F"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Transfer calls from parents/carers to the head of year/pastoral lead where appropriate, in order to provide them with more detailed support on attendance </w:t>
      </w:r>
    </w:p>
    <w:p w14:paraId="0550AAF1" w14:textId="4BBFD9AB"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3.</w:t>
      </w:r>
      <w:r w:rsidR="00E63765" w:rsidRPr="00AC152A">
        <w:rPr>
          <w:rFonts w:asciiTheme="minorHAnsi" w:hAnsiTheme="minorHAnsi"/>
          <w:sz w:val="20"/>
          <w:szCs w:val="20"/>
          <w:lang w:val="en-GB"/>
        </w:rPr>
        <w:t>9</w:t>
      </w:r>
      <w:r w:rsidRPr="00AC152A">
        <w:rPr>
          <w:rFonts w:asciiTheme="minorHAnsi" w:hAnsiTheme="minorHAnsi"/>
          <w:sz w:val="20"/>
          <w:szCs w:val="20"/>
          <w:lang w:val="en-GB"/>
        </w:rPr>
        <w:t xml:space="preserve"> Parents </w:t>
      </w:r>
    </w:p>
    <w:p w14:paraId="02BA9953" w14:textId="77777777" w:rsidR="00EA7B84" w:rsidRPr="00AC152A" w:rsidRDefault="00EA7B84" w:rsidP="00EA7B84">
      <w:pPr>
        <w:rPr>
          <w:sz w:val="20"/>
          <w:szCs w:val="20"/>
        </w:rPr>
      </w:pPr>
      <w:r w:rsidRPr="00AC152A">
        <w:rPr>
          <w:sz w:val="20"/>
          <w:szCs w:val="20"/>
        </w:rPr>
        <w:t>Where this policy refers to a parent, it refers to the adult the school and/or local authority decides is most appropriate to work with, including:</w:t>
      </w:r>
    </w:p>
    <w:p w14:paraId="4B98BA5A" w14:textId="77777777"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lastRenderedPageBreak/>
        <w:t>All natural parents, whether they are married or not</w:t>
      </w:r>
    </w:p>
    <w:p w14:paraId="3D31E730" w14:textId="77777777"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All those who have parental responsibility for a child or young person</w:t>
      </w:r>
    </w:p>
    <w:p w14:paraId="3E7EFAC6" w14:textId="77777777"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Those who have day-to-day responsibility for the child (i.e. lives with and looks after them)</w:t>
      </w:r>
    </w:p>
    <w:p w14:paraId="28674BB5" w14:textId="77777777"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Parents are expected to:</w:t>
      </w:r>
    </w:p>
    <w:p w14:paraId="1DD02710" w14:textId="19836560"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Make sure their child attends every day/timetabled session on time</w:t>
      </w:r>
    </w:p>
    <w:p w14:paraId="55774F27" w14:textId="14401473"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Call the school to report their child’s absence</w:t>
      </w:r>
      <w:r w:rsidR="008B60F6" w:rsidRPr="00AC152A">
        <w:rPr>
          <w:rFonts w:asciiTheme="minorHAnsi" w:hAnsiTheme="minorHAnsi"/>
          <w:szCs w:val="20"/>
          <w:lang w:val="en-GB" w:eastAsia="en-GB"/>
        </w:rPr>
        <w:t xml:space="preserve"> </w:t>
      </w:r>
      <w:r w:rsidR="00EA0AFB" w:rsidRPr="00AC152A">
        <w:rPr>
          <w:rFonts w:asciiTheme="minorHAnsi" w:hAnsiTheme="minorHAnsi"/>
          <w:szCs w:val="20"/>
          <w:lang w:val="en-GB" w:eastAsia="en-GB"/>
        </w:rPr>
        <w:t>using the school’s agreed systems</w:t>
      </w:r>
      <w:r w:rsidR="00D04948" w:rsidRPr="00AC152A">
        <w:rPr>
          <w:rFonts w:asciiTheme="minorHAnsi" w:hAnsiTheme="minorHAnsi"/>
          <w:szCs w:val="20"/>
          <w:lang w:val="en-GB" w:eastAsia="en-GB"/>
        </w:rPr>
        <w:t xml:space="preserve"> </w:t>
      </w:r>
      <w:r w:rsidRPr="00AC152A">
        <w:rPr>
          <w:rFonts w:asciiTheme="minorHAnsi" w:hAnsiTheme="minorHAnsi"/>
          <w:szCs w:val="20"/>
          <w:lang w:val="en-GB" w:eastAsia="en-GB"/>
        </w:rPr>
        <w:t>on the day of the absence and each subsequent day of absence), and advise when they are expected to return</w:t>
      </w:r>
    </w:p>
    <w:p w14:paraId="5D2469CD" w14:textId="4786B2E3"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Provide the school with more than 1 emergency contact number for their child</w:t>
      </w:r>
      <w:r w:rsidR="00D04948" w:rsidRPr="00AC152A">
        <w:rPr>
          <w:rFonts w:asciiTheme="minorHAnsi" w:hAnsiTheme="minorHAnsi"/>
          <w:szCs w:val="20"/>
          <w:lang w:val="en-GB" w:eastAsia="en-GB"/>
        </w:rPr>
        <w:t xml:space="preserve"> and </w:t>
      </w:r>
      <w:r w:rsidR="00B31A49" w:rsidRPr="00AC152A">
        <w:rPr>
          <w:rFonts w:asciiTheme="minorHAnsi" w:hAnsiTheme="minorHAnsi"/>
          <w:szCs w:val="20"/>
          <w:lang w:val="en-GB" w:eastAsia="en-GB"/>
        </w:rPr>
        <w:t xml:space="preserve">if the child is in the Early Years Foundation Stage, provide more than 2 emergency contacts numbers, where possible </w:t>
      </w:r>
    </w:p>
    <w:p w14:paraId="58FBC71F" w14:textId="77777777"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Ensure that, where possible, appointments for their child are made outside of the school day</w:t>
      </w:r>
    </w:p>
    <w:p w14:paraId="4E12CE72" w14:textId="0DBC29A6" w:rsidR="00EA7B84" w:rsidRPr="00AC152A" w:rsidRDefault="00EA7B84" w:rsidP="00EA7B84">
      <w:pPr>
        <w:pStyle w:val="3Bullet-blue"/>
        <w:rPr>
          <w:rFonts w:asciiTheme="minorHAnsi" w:hAnsiTheme="minorHAnsi"/>
          <w:szCs w:val="20"/>
          <w:lang w:val="en-GB" w:eastAsia="en-GB"/>
        </w:rPr>
      </w:pPr>
      <w:r w:rsidRPr="00AC152A">
        <w:rPr>
          <w:rFonts w:asciiTheme="minorHAnsi" w:hAnsiTheme="minorHAnsi"/>
          <w:szCs w:val="20"/>
          <w:lang w:val="en-GB" w:eastAsia="en-GB"/>
        </w:rPr>
        <w:t>Keep to any attendance contracts that they make with the school and/or local authority</w:t>
      </w:r>
    </w:p>
    <w:p w14:paraId="4286D19E" w14:textId="4F2C2491" w:rsidR="00EA7B84" w:rsidRPr="00067661" w:rsidRDefault="00EA7B84" w:rsidP="00EA7B84">
      <w:pPr>
        <w:pStyle w:val="3Bullet-blue"/>
        <w:rPr>
          <w:rFonts w:asciiTheme="minorHAnsi" w:hAnsiTheme="minorHAnsi"/>
          <w:szCs w:val="20"/>
          <w:lang w:val="en-GB" w:eastAsia="en-GB"/>
        </w:rPr>
      </w:pPr>
      <w:r w:rsidRPr="00067661">
        <w:rPr>
          <w:rFonts w:asciiTheme="minorHAnsi" w:hAnsiTheme="minorHAnsi"/>
          <w:szCs w:val="20"/>
          <w:lang w:val="en-GB" w:eastAsia="en-GB"/>
        </w:rPr>
        <w:t>Seek support, where necessary, for maintaining good attendance, by contacting</w:t>
      </w:r>
      <w:r w:rsidR="00174312" w:rsidRPr="00067661">
        <w:rPr>
          <w:rFonts w:asciiTheme="minorHAnsi" w:hAnsiTheme="minorHAnsi"/>
          <w:szCs w:val="20"/>
          <w:lang w:val="en-GB" w:eastAsia="en-GB"/>
        </w:rPr>
        <w:t xml:space="preserve"> t</w:t>
      </w:r>
      <w:r w:rsidR="005B2926" w:rsidRPr="00067661">
        <w:rPr>
          <w:rFonts w:asciiTheme="minorHAnsi" w:hAnsiTheme="minorHAnsi"/>
          <w:szCs w:val="20"/>
          <w:lang w:val="en-GB" w:eastAsia="en-GB"/>
        </w:rPr>
        <w:t xml:space="preserve">he </w:t>
      </w:r>
      <w:r w:rsidR="00067661" w:rsidRPr="00067661">
        <w:rPr>
          <w:rFonts w:asciiTheme="minorHAnsi" w:hAnsiTheme="minorHAnsi"/>
          <w:szCs w:val="20"/>
          <w:lang w:val="en-GB" w:eastAsia="en-GB"/>
        </w:rPr>
        <w:t xml:space="preserve">Learning Support Mentor </w:t>
      </w:r>
      <w:r w:rsidRPr="00067661">
        <w:rPr>
          <w:rFonts w:asciiTheme="minorHAnsi" w:hAnsiTheme="minorHAnsi"/>
          <w:szCs w:val="20"/>
          <w:lang w:val="en-GB" w:eastAsia="en-GB"/>
        </w:rPr>
        <w:t>who can be contacted via</w:t>
      </w:r>
      <w:r w:rsidR="00067661" w:rsidRPr="00067661">
        <w:rPr>
          <w:rFonts w:asciiTheme="minorHAnsi" w:hAnsiTheme="minorHAnsi"/>
          <w:szCs w:val="20"/>
          <w:lang w:val="en-GB" w:eastAsia="en-GB"/>
        </w:rPr>
        <w:t xml:space="preserve"> chalewood@stjosephsandstedwards.org/nstykucdean@stjosephsandstedwards.org</w:t>
      </w:r>
    </w:p>
    <w:p w14:paraId="49246AF2" w14:textId="51F2B7FD" w:rsidR="00EA7B84" w:rsidRPr="00AC152A" w:rsidRDefault="00EA7B84" w:rsidP="00EA7B84">
      <w:pPr>
        <w:pStyle w:val="Subhead2"/>
        <w:rPr>
          <w:rFonts w:asciiTheme="minorHAnsi" w:hAnsiTheme="minorHAnsi"/>
          <w:color w:val="auto"/>
          <w:sz w:val="20"/>
          <w:szCs w:val="20"/>
          <w:lang w:val="en-GB"/>
        </w:rPr>
      </w:pPr>
      <w:r w:rsidRPr="00AC152A">
        <w:rPr>
          <w:rFonts w:asciiTheme="minorHAnsi" w:hAnsiTheme="minorHAnsi"/>
          <w:color w:val="auto"/>
          <w:sz w:val="20"/>
          <w:szCs w:val="20"/>
          <w:lang w:val="en-GB"/>
        </w:rPr>
        <w:t>3.</w:t>
      </w:r>
      <w:r w:rsidR="00E63765" w:rsidRPr="00AC152A">
        <w:rPr>
          <w:rFonts w:asciiTheme="minorHAnsi" w:hAnsiTheme="minorHAnsi"/>
          <w:color w:val="auto"/>
          <w:sz w:val="20"/>
          <w:szCs w:val="20"/>
          <w:lang w:val="en-GB"/>
        </w:rPr>
        <w:t>10</w:t>
      </w:r>
      <w:r w:rsidRPr="00AC152A">
        <w:rPr>
          <w:rFonts w:asciiTheme="minorHAnsi" w:hAnsiTheme="minorHAnsi"/>
          <w:color w:val="auto"/>
          <w:sz w:val="20"/>
          <w:szCs w:val="20"/>
          <w:lang w:val="en-GB"/>
        </w:rPr>
        <w:t xml:space="preserve"> Pupils</w:t>
      </w:r>
    </w:p>
    <w:p w14:paraId="1527A9DF" w14:textId="77777777"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Pupils are expected to:</w:t>
      </w:r>
    </w:p>
    <w:p w14:paraId="71CF240B" w14:textId="77777777" w:rsidR="00067661" w:rsidRDefault="00EA7B84" w:rsidP="00067661">
      <w:pPr>
        <w:pStyle w:val="3Bullet-blue"/>
        <w:rPr>
          <w:rFonts w:asciiTheme="minorHAnsi" w:hAnsiTheme="minorHAnsi"/>
          <w:szCs w:val="20"/>
          <w:lang w:val="en-GB"/>
        </w:rPr>
      </w:pPr>
      <w:r w:rsidRPr="00AC152A">
        <w:rPr>
          <w:rFonts w:asciiTheme="minorHAnsi" w:hAnsiTheme="minorHAnsi"/>
          <w:szCs w:val="20"/>
          <w:lang w:val="en-GB"/>
        </w:rPr>
        <w:t>Attend school every day, on time</w:t>
      </w:r>
    </w:p>
    <w:p w14:paraId="5124B064" w14:textId="6D33A85F" w:rsidR="00141A30" w:rsidRPr="00067661" w:rsidRDefault="00141A30" w:rsidP="00067661">
      <w:pPr>
        <w:pStyle w:val="3Bullet-blue"/>
        <w:rPr>
          <w:rFonts w:asciiTheme="minorHAnsi" w:hAnsiTheme="minorHAnsi"/>
          <w:szCs w:val="20"/>
          <w:lang w:val="en-GB"/>
        </w:rPr>
      </w:pPr>
      <w:r w:rsidRPr="00067661">
        <w:rPr>
          <w:rFonts w:asciiTheme="minorHAnsi" w:hAnsiTheme="minorHAnsi"/>
        </w:rPr>
        <w:t xml:space="preserve">Engage with </w:t>
      </w:r>
      <w:r w:rsidR="00A759FF" w:rsidRPr="00067661">
        <w:rPr>
          <w:rFonts w:asciiTheme="minorHAnsi" w:hAnsiTheme="minorHAnsi"/>
        </w:rPr>
        <w:t>any support offered by the school to help them overcome any barriers to attendance.</w:t>
      </w:r>
    </w:p>
    <w:p w14:paraId="4665F514" w14:textId="77777777" w:rsidR="00EA7B84" w:rsidRPr="00AC152A" w:rsidRDefault="00EA7B84" w:rsidP="00EA7B84">
      <w:pPr>
        <w:pStyle w:val="1bodycopy10pt"/>
        <w:rPr>
          <w:rFonts w:asciiTheme="minorHAnsi" w:hAnsiTheme="minorHAnsi"/>
          <w:szCs w:val="20"/>
          <w:lang w:val="en-GB"/>
        </w:rPr>
      </w:pPr>
    </w:p>
    <w:p w14:paraId="5077DF0D" w14:textId="77777777" w:rsidR="00EA7B84" w:rsidRPr="00AC152A" w:rsidRDefault="00EA7B84" w:rsidP="00EA7B84">
      <w:pPr>
        <w:pStyle w:val="Heading1"/>
        <w:rPr>
          <w:rFonts w:asciiTheme="minorHAnsi" w:hAnsiTheme="minorHAnsi"/>
          <w:sz w:val="24"/>
          <w:szCs w:val="24"/>
        </w:rPr>
      </w:pPr>
      <w:bookmarkStart w:id="13" w:name="_Toc209165663"/>
      <w:r w:rsidRPr="00AC152A">
        <w:rPr>
          <w:rFonts w:asciiTheme="minorHAnsi" w:hAnsiTheme="minorHAnsi"/>
          <w:sz w:val="24"/>
          <w:szCs w:val="24"/>
        </w:rPr>
        <w:t>4. Recording attendance</w:t>
      </w:r>
      <w:bookmarkEnd w:id="13"/>
    </w:p>
    <w:p w14:paraId="21B4C6F2" w14:textId="77777777"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 xml:space="preserve">4.1 Attendance register </w:t>
      </w:r>
    </w:p>
    <w:p w14:paraId="2F4107DC" w14:textId="77777777" w:rsidR="00EA7B84" w:rsidRPr="00AC152A" w:rsidRDefault="00EA7B84" w:rsidP="00EA7B84">
      <w:pPr>
        <w:rPr>
          <w:sz w:val="20"/>
          <w:szCs w:val="20"/>
        </w:rPr>
      </w:pPr>
      <w:r w:rsidRPr="00AC152A">
        <w:rPr>
          <w:rFonts w:eastAsia="Arial" w:cs="Arial"/>
          <w:sz w:val="20"/>
          <w:szCs w:val="20"/>
        </w:rPr>
        <w:t>We will keep an electronic attendance register</w:t>
      </w:r>
      <w:r w:rsidRPr="00AC152A">
        <w:rPr>
          <w:rFonts w:eastAsia="Arial" w:cs="Arial"/>
          <w:sz w:val="20"/>
          <w:szCs w:val="20"/>
          <w:shd w:val="clear" w:color="auto" w:fill="FFFFFF"/>
        </w:rPr>
        <w:t>, and place all pupils on this register.</w:t>
      </w:r>
    </w:p>
    <w:p w14:paraId="6CD74382" w14:textId="77777777" w:rsidR="00EA7B84" w:rsidRPr="00AC152A" w:rsidRDefault="00EA7B84" w:rsidP="00EA7B84">
      <w:pPr>
        <w:pStyle w:val="1bodycopy10pt"/>
        <w:rPr>
          <w:rFonts w:asciiTheme="minorHAnsi" w:eastAsia="Times New Roman" w:hAnsiTheme="minorHAnsi"/>
          <w:color w:val="FF0000"/>
          <w:szCs w:val="20"/>
          <w:lang w:val="en-GB" w:eastAsia="en-GB"/>
        </w:rPr>
      </w:pPr>
      <w:r w:rsidRPr="00AC152A">
        <w:rPr>
          <w:rFonts w:asciiTheme="minorHAnsi" w:hAnsiTheme="minorHAnsi"/>
          <w:szCs w:val="20"/>
          <w:lang w:val="en-GB" w:eastAsia="en-GB"/>
        </w:rPr>
        <w:t xml:space="preserve">We will take our attendance register at the start of the first session of each school day and once during the second session. It will mark, </w:t>
      </w:r>
      <w:r w:rsidRPr="00AC152A">
        <w:rPr>
          <w:rFonts w:asciiTheme="minorHAnsi" w:eastAsia="Times New Roman" w:hAnsiTheme="minorHAnsi"/>
          <w:szCs w:val="20"/>
          <w:lang w:eastAsia="en-GB"/>
        </w:rPr>
        <w:t xml:space="preserve">using the appropriate national attendance and absence codes from the School Attendance (Pupil Registration) (England) Regulations 2024, </w:t>
      </w:r>
      <w:r w:rsidRPr="00AC152A">
        <w:rPr>
          <w:rFonts w:asciiTheme="minorHAnsi" w:hAnsiTheme="minorHAnsi"/>
          <w:szCs w:val="20"/>
          <w:lang w:val="en-GB" w:eastAsia="en-GB"/>
        </w:rPr>
        <w:t>whether every pupil is:</w:t>
      </w:r>
    </w:p>
    <w:p w14:paraId="1945C219"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Present</w:t>
      </w:r>
    </w:p>
    <w:p w14:paraId="2433F3E7"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Attending an approved off-site educational activity</w:t>
      </w:r>
    </w:p>
    <w:p w14:paraId="7820AEF2"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Absent</w:t>
      </w:r>
    </w:p>
    <w:p w14:paraId="18E46570"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Absent – unable to attend due to exceptional circumstances</w:t>
      </w:r>
    </w:p>
    <w:p w14:paraId="0D144658" w14:textId="77777777"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Any amendment to the attendance register will include:</w:t>
      </w:r>
    </w:p>
    <w:p w14:paraId="5DDB4A7A"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The original entry</w:t>
      </w:r>
    </w:p>
    <w:p w14:paraId="40C5001D"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The amended entry </w:t>
      </w:r>
    </w:p>
    <w:p w14:paraId="60A2318C"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The reason for the amendment</w:t>
      </w:r>
    </w:p>
    <w:p w14:paraId="4953BFF8"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 xml:space="preserve">The date on which the amendment was made </w:t>
      </w:r>
    </w:p>
    <w:p w14:paraId="2CF86D74"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The name and position of the person who made the amendment</w:t>
      </w:r>
    </w:p>
    <w:p w14:paraId="518BC53E" w14:textId="77777777" w:rsidR="00EA7B84" w:rsidRPr="00AC152A" w:rsidRDefault="00EA7B84" w:rsidP="00EA7B84">
      <w:pPr>
        <w:rPr>
          <w:rFonts w:eastAsia="Arial" w:cs="Arial"/>
          <w:sz w:val="20"/>
          <w:szCs w:val="20"/>
        </w:rPr>
      </w:pPr>
      <w:r w:rsidRPr="00AC152A">
        <w:rPr>
          <w:rFonts w:eastAsia="Arial" w:cs="Arial"/>
          <w:sz w:val="20"/>
          <w:szCs w:val="20"/>
        </w:rPr>
        <w:t>See Appendix 1 for the DfE attendance codes.</w:t>
      </w:r>
    </w:p>
    <w:p w14:paraId="7A1ACE03" w14:textId="77777777" w:rsidR="00EA7B84" w:rsidRPr="00AC152A" w:rsidRDefault="00EA7B84" w:rsidP="00EA7B84">
      <w:pPr>
        <w:rPr>
          <w:rFonts w:eastAsia="Arial" w:cs="Arial"/>
          <w:sz w:val="20"/>
          <w:szCs w:val="20"/>
        </w:rPr>
      </w:pPr>
      <w:r w:rsidRPr="00AC152A">
        <w:rPr>
          <w:rFonts w:eastAsia="Arial" w:cs="Arial"/>
          <w:sz w:val="20"/>
          <w:szCs w:val="20"/>
        </w:rPr>
        <w:lastRenderedPageBreak/>
        <w:t>We will also record:</w:t>
      </w:r>
    </w:p>
    <w:p w14:paraId="715E37E8" w14:textId="7D930C3C" w:rsidR="00EA7B84" w:rsidRPr="00AC152A" w:rsidRDefault="00EA7B84" w:rsidP="00EA7B84">
      <w:pPr>
        <w:pStyle w:val="3Bullet-blue"/>
        <w:rPr>
          <w:rFonts w:asciiTheme="minorHAnsi" w:hAnsiTheme="minorHAnsi"/>
          <w:szCs w:val="20"/>
          <w:lang w:val="en-GB"/>
        </w:rPr>
      </w:pPr>
      <w:r w:rsidRPr="00AC152A">
        <w:rPr>
          <w:rFonts w:asciiTheme="minorHAnsi" w:eastAsia="Arial" w:hAnsiTheme="minorHAnsi"/>
          <w:szCs w:val="20"/>
          <w:lang w:val="en-GB"/>
        </w:rPr>
        <w:t>For pupils of compulsory school age</w:t>
      </w:r>
      <w:r w:rsidR="00E41422" w:rsidRPr="00AC152A">
        <w:rPr>
          <w:rFonts w:asciiTheme="minorHAnsi" w:eastAsia="Arial" w:hAnsiTheme="minorHAnsi"/>
          <w:szCs w:val="20"/>
          <w:lang w:val="en-GB"/>
        </w:rPr>
        <w:t>,</w:t>
      </w:r>
      <w:r w:rsidRPr="00AC152A">
        <w:rPr>
          <w:rFonts w:asciiTheme="minorHAnsi" w:eastAsia="Arial" w:hAnsiTheme="minorHAnsi"/>
          <w:szCs w:val="20"/>
          <w:lang w:val="en-GB"/>
        </w:rPr>
        <w:t xml:space="preserve"> </w:t>
      </w:r>
      <w:r w:rsidR="00E41422" w:rsidRPr="00AC152A">
        <w:rPr>
          <w:rFonts w:asciiTheme="minorHAnsi" w:eastAsia="Arial" w:hAnsiTheme="minorHAnsi"/>
          <w:szCs w:val="20"/>
          <w:lang w:val="en-GB"/>
        </w:rPr>
        <w:t>w</w:t>
      </w:r>
      <w:r w:rsidRPr="00AC152A">
        <w:rPr>
          <w:rFonts w:asciiTheme="minorHAnsi" w:eastAsia="Arial" w:hAnsiTheme="minorHAnsi"/>
          <w:szCs w:val="20"/>
          <w:lang w:val="en-GB"/>
        </w:rPr>
        <w:t xml:space="preserve">hether </w:t>
      </w:r>
      <w:r w:rsidRPr="00AC152A">
        <w:rPr>
          <w:rFonts w:asciiTheme="minorHAnsi" w:hAnsiTheme="minorHAnsi"/>
          <w:szCs w:val="20"/>
          <w:lang w:val="en-GB"/>
        </w:rPr>
        <w:t>the absence is authorised or not</w:t>
      </w:r>
    </w:p>
    <w:p w14:paraId="4693B1FF"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The nature of the activity, where a pupil is attending an approved educational activity</w:t>
      </w:r>
    </w:p>
    <w:p w14:paraId="2B206113"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The nature of circumstances, where a pupil is unable to attend due to exceptional circumstances</w:t>
      </w:r>
    </w:p>
    <w:p w14:paraId="1438DCCA"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We will keep every entry on the attendance register for 6 years after the date on which the entry was made.</w:t>
      </w:r>
    </w:p>
    <w:p w14:paraId="58B368B7" w14:textId="6A2F615B"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The school day starts </w:t>
      </w:r>
      <w:r w:rsidR="00067661">
        <w:rPr>
          <w:rFonts w:asciiTheme="minorHAnsi" w:hAnsiTheme="minorHAnsi"/>
          <w:szCs w:val="20"/>
          <w:lang w:val="en-GB" w:eastAsia="en-GB"/>
        </w:rPr>
        <w:t>at 08:45</w:t>
      </w:r>
      <w:r w:rsidRPr="00AC152A">
        <w:rPr>
          <w:rFonts w:asciiTheme="minorHAnsi" w:hAnsiTheme="minorHAnsi"/>
          <w:szCs w:val="20"/>
          <w:lang w:val="en-GB" w:eastAsia="en-GB"/>
        </w:rPr>
        <w:t xml:space="preserve"> and ends </w:t>
      </w:r>
      <w:r w:rsidR="00067661">
        <w:rPr>
          <w:rFonts w:asciiTheme="minorHAnsi" w:hAnsiTheme="minorHAnsi"/>
          <w:szCs w:val="20"/>
          <w:lang w:val="en-GB" w:eastAsia="en-GB"/>
        </w:rPr>
        <w:t>at 15:15</w:t>
      </w:r>
    </w:p>
    <w:p w14:paraId="75C51702" w14:textId="101FB3CC" w:rsidR="00EA7B84" w:rsidRPr="00F940F6" w:rsidRDefault="00EA7B84" w:rsidP="00EA7B84">
      <w:pPr>
        <w:rPr>
          <w:sz w:val="20"/>
          <w:szCs w:val="20"/>
        </w:rPr>
      </w:pPr>
      <w:r w:rsidRPr="00F940F6">
        <w:rPr>
          <w:rFonts w:eastAsia="Arial" w:cs="Arial"/>
          <w:sz w:val="20"/>
          <w:szCs w:val="20"/>
        </w:rPr>
        <w:t xml:space="preserve">Pupils must arrive in school by </w:t>
      </w:r>
      <w:r w:rsidR="00067661" w:rsidRPr="00F940F6">
        <w:rPr>
          <w:rFonts w:eastAsia="Arial" w:cs="Arial"/>
          <w:sz w:val="20"/>
          <w:szCs w:val="20"/>
          <w:highlight w:val="lightGray"/>
          <w:shd w:val="clear" w:color="auto" w:fill="FFFF00"/>
        </w:rPr>
        <w:t>08:45</w:t>
      </w:r>
      <w:r w:rsidRPr="00F940F6">
        <w:rPr>
          <w:rFonts w:eastAsia="Arial" w:cs="Arial"/>
          <w:sz w:val="20"/>
          <w:szCs w:val="20"/>
        </w:rPr>
        <w:t xml:space="preserve"> on each school day.</w:t>
      </w:r>
    </w:p>
    <w:p w14:paraId="2510A276" w14:textId="7806C733" w:rsidR="00EA7B84" w:rsidRPr="00AC152A" w:rsidRDefault="00EA7B84" w:rsidP="00EA7B84">
      <w:pPr>
        <w:rPr>
          <w:sz w:val="20"/>
          <w:szCs w:val="20"/>
        </w:rPr>
      </w:pPr>
      <w:r w:rsidRPr="00F940F6">
        <w:rPr>
          <w:rFonts w:eastAsia="Arial" w:cs="Arial"/>
          <w:sz w:val="20"/>
          <w:szCs w:val="20"/>
        </w:rPr>
        <w:t xml:space="preserve">The register for the first session will be taken at </w:t>
      </w:r>
      <w:r w:rsidR="00067661" w:rsidRPr="00F940F6">
        <w:rPr>
          <w:rFonts w:eastAsia="Arial" w:cs="Arial"/>
          <w:sz w:val="20"/>
          <w:szCs w:val="20"/>
          <w:highlight w:val="lightGray"/>
          <w:shd w:val="clear" w:color="auto" w:fill="FFFF00"/>
        </w:rPr>
        <w:t>08:45</w:t>
      </w:r>
      <w:r w:rsidRPr="00F940F6">
        <w:rPr>
          <w:rFonts w:eastAsia="Arial" w:cs="Arial"/>
          <w:sz w:val="20"/>
          <w:szCs w:val="20"/>
        </w:rPr>
        <w:t xml:space="preserve"> and will be kept open until </w:t>
      </w:r>
      <w:r w:rsidR="00F940F6" w:rsidRPr="00F940F6">
        <w:rPr>
          <w:rFonts w:eastAsia="Arial" w:cs="Arial"/>
          <w:sz w:val="20"/>
          <w:szCs w:val="20"/>
          <w:highlight w:val="lightGray"/>
          <w:shd w:val="clear" w:color="auto" w:fill="FFFF00"/>
        </w:rPr>
        <w:t>08:50</w:t>
      </w:r>
      <w:r w:rsidRPr="00F940F6">
        <w:rPr>
          <w:rFonts w:eastAsia="Arial" w:cs="Arial"/>
          <w:sz w:val="20"/>
          <w:szCs w:val="20"/>
        </w:rPr>
        <w:t xml:space="preserve">. The register for the second session will be taken </w:t>
      </w:r>
      <w:r w:rsidR="00F940F6" w:rsidRPr="00F940F6">
        <w:rPr>
          <w:rFonts w:eastAsia="Arial" w:cs="Arial"/>
          <w:sz w:val="20"/>
          <w:szCs w:val="20"/>
        </w:rPr>
        <w:t>at 13:15</w:t>
      </w:r>
      <w:r w:rsidRPr="00F940F6">
        <w:rPr>
          <w:rFonts w:eastAsia="Arial" w:cs="Arial"/>
          <w:sz w:val="20"/>
          <w:szCs w:val="20"/>
        </w:rPr>
        <w:t xml:space="preserve"> and will be kept open until </w:t>
      </w:r>
      <w:r w:rsidR="00F940F6" w:rsidRPr="00F940F6">
        <w:rPr>
          <w:sz w:val="20"/>
          <w:szCs w:val="20"/>
          <w:highlight w:val="lightGray"/>
          <w:shd w:val="clear" w:color="auto" w:fill="FFFF00"/>
        </w:rPr>
        <w:t>13:20 (</w:t>
      </w:r>
      <w:hyperlink r:id="rId23" w:history="1">
        <w:r w:rsidRPr="00F940F6">
          <w:rPr>
            <w:color w:val="0072CC"/>
            <w:sz w:val="20"/>
            <w:szCs w:val="20"/>
            <w:highlight w:val="lightGray"/>
            <w:u w:val="single" w:color="0072CC"/>
            <w:shd w:val="clear" w:color="auto" w:fill="FFFF00"/>
          </w:rPr>
          <w:t>Working together to improve school attendance</w:t>
        </w:r>
      </w:hyperlink>
      <w:r w:rsidR="00F940F6" w:rsidRPr="00F940F6">
        <w:rPr>
          <w:sz w:val="20"/>
          <w:szCs w:val="20"/>
          <w:highlight w:val="lightGray"/>
          <w:shd w:val="clear" w:color="auto" w:fill="FFFF00"/>
        </w:rPr>
        <w:t>)</w:t>
      </w:r>
      <w:r w:rsidRPr="00F940F6">
        <w:rPr>
          <w:sz w:val="20"/>
          <w:szCs w:val="20"/>
          <w:highlight w:val="lightGray"/>
          <w:shd w:val="clear" w:color="auto" w:fill="FFFFFF"/>
        </w:rPr>
        <w:t>.</w:t>
      </w:r>
    </w:p>
    <w:p w14:paraId="0A3550BA" w14:textId="77777777"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 xml:space="preserve">4.2 Unplanned absence </w:t>
      </w:r>
    </w:p>
    <w:p w14:paraId="0FA6683B" w14:textId="384A0B96" w:rsidR="00EA7B84" w:rsidRPr="00AC152A" w:rsidRDefault="00EA7B84" w:rsidP="00EA7B84">
      <w:pPr>
        <w:rPr>
          <w:sz w:val="20"/>
          <w:szCs w:val="20"/>
        </w:rPr>
      </w:pPr>
      <w:r w:rsidRPr="00AC152A">
        <w:rPr>
          <w:sz w:val="20"/>
          <w:szCs w:val="20"/>
        </w:rPr>
        <w:t xml:space="preserve">The pupil’s parent must notify the school of the reason for the absence on the first day of an unplanned absence by </w:t>
      </w:r>
      <w:r w:rsidR="00F940F6" w:rsidRPr="00F940F6">
        <w:rPr>
          <w:sz w:val="20"/>
          <w:szCs w:val="20"/>
          <w:highlight w:val="lightGray"/>
          <w:shd w:val="clear" w:color="auto" w:fill="FFFF00"/>
        </w:rPr>
        <w:t>08:50</w:t>
      </w:r>
      <w:r w:rsidRPr="00F940F6">
        <w:rPr>
          <w:sz w:val="20"/>
          <w:szCs w:val="20"/>
          <w:highlight w:val="lightGray"/>
          <w:shd w:val="clear" w:color="auto" w:fill="FFFF00"/>
        </w:rPr>
        <w:t>,</w:t>
      </w:r>
      <w:r w:rsidRPr="00AC152A">
        <w:rPr>
          <w:sz w:val="20"/>
          <w:szCs w:val="20"/>
        </w:rPr>
        <w:t xml:space="preserve"> or as soon as practically possible, by calling the school </w:t>
      </w:r>
      <w:r w:rsidRPr="00F940F6">
        <w:rPr>
          <w:sz w:val="20"/>
          <w:szCs w:val="20"/>
          <w:highlight w:val="lightGray"/>
          <w:shd w:val="clear" w:color="auto" w:fill="FFFF00"/>
        </w:rPr>
        <w:t>office</w:t>
      </w:r>
      <w:r w:rsidRPr="00AC152A">
        <w:rPr>
          <w:sz w:val="20"/>
          <w:szCs w:val="20"/>
        </w:rPr>
        <w:t xml:space="preserve"> staff, who can be contacted </w:t>
      </w:r>
      <w:r w:rsidRPr="00F940F6">
        <w:rPr>
          <w:sz w:val="20"/>
          <w:szCs w:val="20"/>
          <w:highlight w:val="lightGray"/>
        </w:rPr>
        <w:t xml:space="preserve">via </w:t>
      </w:r>
      <w:r w:rsidRPr="00F940F6">
        <w:rPr>
          <w:sz w:val="20"/>
          <w:szCs w:val="20"/>
          <w:highlight w:val="lightGray"/>
          <w:shd w:val="clear" w:color="auto" w:fill="FFFF00"/>
        </w:rPr>
        <w:t xml:space="preserve">telephone </w:t>
      </w:r>
      <w:r w:rsidR="00CE1B83" w:rsidRPr="00F940F6">
        <w:rPr>
          <w:sz w:val="20"/>
          <w:szCs w:val="20"/>
          <w:highlight w:val="lightGray"/>
          <w:shd w:val="clear" w:color="auto" w:fill="FFFF00"/>
        </w:rPr>
        <w:t xml:space="preserve">on, or by using </w:t>
      </w:r>
      <w:r w:rsidR="00F940F6" w:rsidRPr="00F940F6">
        <w:rPr>
          <w:sz w:val="20"/>
          <w:szCs w:val="20"/>
          <w:highlight w:val="lightGray"/>
          <w:shd w:val="clear" w:color="auto" w:fill="FFFF00"/>
        </w:rPr>
        <w:t>the absence facility on ParentMail</w:t>
      </w:r>
      <w:r w:rsidR="00170A0E" w:rsidRPr="00F940F6">
        <w:rPr>
          <w:sz w:val="20"/>
          <w:szCs w:val="20"/>
          <w:highlight w:val="lightGray"/>
          <w:shd w:val="clear" w:color="auto" w:fill="FFFF00"/>
        </w:rPr>
        <w:t>.</w:t>
      </w:r>
    </w:p>
    <w:p w14:paraId="7DF96078" w14:textId="7486C3F2" w:rsidR="00EA7B84" w:rsidRPr="00AC152A" w:rsidRDefault="00EA7B84" w:rsidP="00EA7B84">
      <w:pPr>
        <w:rPr>
          <w:rFonts w:eastAsia="Arial" w:cs="Arial"/>
          <w:sz w:val="20"/>
          <w:szCs w:val="20"/>
        </w:rPr>
      </w:pPr>
      <w:r w:rsidRPr="00AC152A">
        <w:rPr>
          <w:rFonts w:eastAsia="Arial" w:cs="Arial"/>
          <w:sz w:val="20"/>
          <w:szCs w:val="20"/>
        </w:rPr>
        <w:t>We will mark absence due to physical or mental illness as authorised unless the</w:t>
      </w:r>
      <w:r w:rsidR="00170A0E" w:rsidRPr="00AC152A">
        <w:rPr>
          <w:rFonts w:eastAsia="Arial" w:cs="Arial"/>
          <w:sz w:val="20"/>
          <w:szCs w:val="20"/>
        </w:rPr>
        <w:t xml:space="preserve"> school </w:t>
      </w:r>
      <w:r w:rsidRPr="00AC152A">
        <w:rPr>
          <w:rFonts w:eastAsia="Arial" w:cs="Arial"/>
          <w:sz w:val="20"/>
          <w:szCs w:val="20"/>
        </w:rPr>
        <w:t>has a genuine concern about the authenticity of the illness.</w:t>
      </w:r>
    </w:p>
    <w:p w14:paraId="62F6CEE8" w14:textId="77777777" w:rsidR="00EA7B84" w:rsidRPr="00AC152A" w:rsidRDefault="00EA7B84" w:rsidP="00EA7B84">
      <w:pPr>
        <w:rPr>
          <w:sz w:val="20"/>
          <w:szCs w:val="20"/>
        </w:rPr>
      </w:pPr>
      <w:r w:rsidRPr="00AC152A">
        <w:rPr>
          <w:sz w:val="20"/>
          <w:szCs w:val="20"/>
        </w:rPr>
        <w:t>Where there are doubts about the authenticity of the illness, the school will ask for medical evidence, such as a doctor’s note, prescription, appointment card or other appropriate form of evidence. We will not ask for medical evidence unnecessarily.</w:t>
      </w:r>
    </w:p>
    <w:p w14:paraId="316C891A" w14:textId="77777777"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 xml:space="preserve">4.3 Planned absence </w:t>
      </w:r>
    </w:p>
    <w:p w14:paraId="2BD476B9" w14:textId="77777777" w:rsidR="00EA7B84" w:rsidRPr="00AC152A" w:rsidRDefault="00EA7B84" w:rsidP="00EA7B84">
      <w:pPr>
        <w:rPr>
          <w:sz w:val="20"/>
          <w:szCs w:val="20"/>
        </w:rPr>
      </w:pPr>
      <w:r w:rsidRPr="00AC152A">
        <w:rPr>
          <w:rFonts w:eastAsia="Arial" w:cs="Arial"/>
          <w:sz w:val="20"/>
          <w:szCs w:val="20"/>
        </w:rPr>
        <w:t>Attending a medical or dental appointment will be counted as authorised as long as the pupil’s parent/carer notifies the school in advance of the appointment.</w:t>
      </w:r>
    </w:p>
    <w:p w14:paraId="71A248A0" w14:textId="3CB4A08B" w:rsidR="003409ED" w:rsidRPr="00AC152A" w:rsidRDefault="003409ED" w:rsidP="00394346">
      <w:pPr>
        <w:rPr>
          <w:sz w:val="20"/>
          <w:szCs w:val="20"/>
        </w:rPr>
      </w:pPr>
      <w:r w:rsidRPr="00AC152A">
        <w:rPr>
          <w:rFonts w:eastAsia="Arial" w:cs="Arial"/>
          <w:sz w:val="20"/>
          <w:szCs w:val="20"/>
        </w:rPr>
        <w:t xml:space="preserve">Any request should be submitted as soon as it is anticipated and, where possible, at least </w:t>
      </w:r>
      <w:r w:rsidR="00F940F6">
        <w:rPr>
          <w:rFonts w:eastAsia="Arial" w:cs="Arial"/>
          <w:sz w:val="20"/>
          <w:szCs w:val="20"/>
        </w:rPr>
        <w:t>1 week</w:t>
      </w:r>
      <w:r w:rsidRPr="00AC152A">
        <w:rPr>
          <w:rFonts w:eastAsia="Arial" w:cs="Arial"/>
          <w:sz w:val="20"/>
          <w:szCs w:val="20"/>
        </w:rPr>
        <w:t xml:space="preserve"> before the absence, and in accordance with any leave of absence request form, accessible via </w:t>
      </w:r>
      <w:r w:rsidR="00F940F6">
        <w:rPr>
          <w:rFonts w:eastAsia="Arial" w:cs="Arial"/>
          <w:sz w:val="20"/>
          <w:szCs w:val="20"/>
        </w:rPr>
        <w:t>The office.</w:t>
      </w:r>
      <w:r w:rsidRPr="00AC152A">
        <w:rPr>
          <w:rFonts w:eastAsia="Arial" w:cs="Arial"/>
          <w:sz w:val="20"/>
          <w:szCs w:val="20"/>
        </w:rPr>
        <w:t xml:space="preserve"> The headteacher may require evidence to support any request for leave of absence. </w:t>
      </w:r>
    </w:p>
    <w:p w14:paraId="4D0870FB" w14:textId="05DC5B2C" w:rsidR="00EA7B84" w:rsidRPr="00AC152A" w:rsidRDefault="00EA7B84" w:rsidP="00EA7B84">
      <w:pPr>
        <w:pStyle w:val="1bodycopy10pt"/>
        <w:rPr>
          <w:rFonts w:asciiTheme="minorHAnsi" w:hAnsiTheme="minorHAnsi"/>
          <w:szCs w:val="20"/>
        </w:rPr>
      </w:pPr>
      <w:r w:rsidRPr="00AC152A">
        <w:rPr>
          <w:rFonts w:asciiTheme="minorHAnsi" w:hAnsiTheme="minorHAnsi"/>
          <w:szCs w:val="20"/>
        </w:rPr>
        <w:t>Where possible, the pupil should:</w:t>
      </w:r>
    </w:p>
    <w:p w14:paraId="57E32453" w14:textId="77777777" w:rsidR="00EA7B84" w:rsidRPr="00AC152A" w:rsidRDefault="00EA7B84" w:rsidP="00EA7B84">
      <w:pPr>
        <w:pStyle w:val="3Bullet-blue"/>
        <w:rPr>
          <w:rFonts w:asciiTheme="minorHAnsi" w:eastAsia="Times New Roman" w:hAnsiTheme="minorHAnsi"/>
          <w:szCs w:val="20"/>
        </w:rPr>
      </w:pPr>
      <w:r w:rsidRPr="00AC152A">
        <w:rPr>
          <w:rFonts w:asciiTheme="minorHAnsi" w:hAnsiTheme="minorHAnsi"/>
          <w:szCs w:val="20"/>
        </w:rPr>
        <w:t>Be out of school for the minimum amount of time necessary, and attend school before/after their appointment</w:t>
      </w:r>
    </w:p>
    <w:p w14:paraId="3FF56782" w14:textId="77777777" w:rsidR="00EA7B84" w:rsidRPr="00AC152A" w:rsidRDefault="00EA7B84" w:rsidP="00EA7B84">
      <w:pPr>
        <w:pStyle w:val="3Bullet-blue"/>
        <w:rPr>
          <w:rFonts w:asciiTheme="minorHAnsi" w:eastAsia="Times New Roman" w:hAnsiTheme="minorHAnsi"/>
          <w:szCs w:val="20"/>
        </w:rPr>
      </w:pPr>
      <w:r w:rsidRPr="00AC152A">
        <w:rPr>
          <w:rFonts w:asciiTheme="minorHAnsi" w:hAnsiTheme="minorHAnsi"/>
          <w:szCs w:val="20"/>
        </w:rPr>
        <w:t>Wear school uniform to their appointment, to make it easier to return to school afterwards</w:t>
      </w:r>
    </w:p>
    <w:p w14:paraId="4490BA85" w14:textId="77777777" w:rsidR="00EA7B84" w:rsidRPr="00AC152A" w:rsidRDefault="00EA7B84" w:rsidP="00EA7B84">
      <w:pPr>
        <w:rPr>
          <w:sz w:val="20"/>
          <w:szCs w:val="20"/>
        </w:rPr>
      </w:pPr>
      <w:r w:rsidRPr="00AC152A">
        <w:rPr>
          <w:rFonts w:eastAsia="Arial" w:cs="Arial"/>
          <w:sz w:val="20"/>
          <w:szCs w:val="20"/>
        </w:rPr>
        <w:t xml:space="preserve">However, we encourage parents to make medical and dental appointments out of school hours where possible. </w:t>
      </w:r>
    </w:p>
    <w:p w14:paraId="7F50676A" w14:textId="77777777" w:rsidR="00EA7B84" w:rsidRPr="00AC152A" w:rsidRDefault="00EA7B84" w:rsidP="00EA7B84">
      <w:pPr>
        <w:rPr>
          <w:rFonts w:eastAsia="Arial" w:cs="Arial"/>
          <w:sz w:val="20"/>
          <w:szCs w:val="20"/>
        </w:rPr>
      </w:pPr>
      <w:r w:rsidRPr="00AC152A">
        <w:rPr>
          <w:rFonts w:eastAsia="Arial" w:cs="Arial"/>
          <w:sz w:val="20"/>
          <w:szCs w:val="20"/>
        </w:rPr>
        <w:t xml:space="preserve">The pupil’s parent must also apply for other types of term-time absence as far in advance as possible of the requested absence. See section 5 to find out which term-time absences the school can authorise. </w:t>
      </w:r>
    </w:p>
    <w:p w14:paraId="4A9C4B50" w14:textId="77777777"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 xml:space="preserve">4.4 Lateness and punctuality </w:t>
      </w:r>
    </w:p>
    <w:p w14:paraId="69021500" w14:textId="77777777" w:rsidR="00EA7B84" w:rsidRPr="00AC152A" w:rsidRDefault="00EA7B84" w:rsidP="00EA7B84">
      <w:pPr>
        <w:rPr>
          <w:sz w:val="20"/>
          <w:szCs w:val="20"/>
        </w:rPr>
      </w:pPr>
      <w:r w:rsidRPr="00AC152A">
        <w:rPr>
          <w:rFonts w:eastAsia="Arial" w:cs="Arial"/>
          <w:sz w:val="20"/>
          <w:szCs w:val="20"/>
        </w:rPr>
        <w:t>A pupil who arrives late:</w:t>
      </w:r>
    </w:p>
    <w:p w14:paraId="0FEC9225"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t>Before the register has closed will be marked as late, using the appropriate code</w:t>
      </w:r>
    </w:p>
    <w:p w14:paraId="01AF5390" w14:textId="77777777" w:rsidR="00EA7B84" w:rsidRPr="00AC152A" w:rsidRDefault="00EA7B84" w:rsidP="00EA7B84">
      <w:pPr>
        <w:pStyle w:val="3Bullet-blue"/>
        <w:rPr>
          <w:rFonts w:asciiTheme="minorHAnsi" w:hAnsiTheme="minorHAnsi"/>
          <w:szCs w:val="20"/>
          <w:lang w:val="en-GB"/>
        </w:rPr>
      </w:pPr>
      <w:r w:rsidRPr="00AC152A">
        <w:rPr>
          <w:rFonts w:asciiTheme="minorHAnsi" w:hAnsiTheme="minorHAnsi"/>
          <w:szCs w:val="20"/>
          <w:lang w:val="en-GB"/>
        </w:rPr>
        <w:lastRenderedPageBreak/>
        <w:t>After the register has closed will be marked as absent, using the appropriate code</w:t>
      </w:r>
    </w:p>
    <w:p w14:paraId="504E8185" w14:textId="77777777" w:rsidR="00A5277C" w:rsidRPr="00AC152A" w:rsidRDefault="00A5277C" w:rsidP="00A5277C">
      <w:pPr>
        <w:pStyle w:val="3Bullet-blue"/>
        <w:numPr>
          <w:ilvl w:val="0"/>
          <w:numId w:val="0"/>
        </w:numPr>
        <w:ind w:left="39"/>
        <w:rPr>
          <w:rFonts w:asciiTheme="minorHAnsi" w:hAnsiTheme="minorHAnsi"/>
          <w:b/>
          <w:szCs w:val="20"/>
        </w:rPr>
      </w:pPr>
      <w:r w:rsidRPr="00AC152A">
        <w:rPr>
          <w:rFonts w:asciiTheme="minorHAnsi" w:hAnsiTheme="minorHAnsi"/>
          <w:szCs w:val="20"/>
        </w:rPr>
        <w:t>Where there are concerns about punctuality, the school will make verbal contact with parents/carers. If the concerns persist, the designated senior leader responsible for attendance at each school will write to the parents/carers about punctuality, including a copy of the child’s registration certificate, and stating the total minutes late over a determined period.</w:t>
      </w:r>
    </w:p>
    <w:p w14:paraId="6ECB9E69" w14:textId="79AA28CE" w:rsidR="00A5277C" w:rsidRPr="00AC152A" w:rsidRDefault="00A5277C" w:rsidP="001D2A5E">
      <w:pPr>
        <w:pStyle w:val="3Bullet-blue"/>
        <w:numPr>
          <w:ilvl w:val="0"/>
          <w:numId w:val="0"/>
        </w:numPr>
        <w:ind w:firstLine="39"/>
        <w:rPr>
          <w:rFonts w:asciiTheme="minorHAnsi" w:hAnsiTheme="minorHAnsi"/>
          <w:szCs w:val="20"/>
        </w:rPr>
      </w:pPr>
      <w:r w:rsidRPr="00AC152A">
        <w:rPr>
          <w:rFonts w:asciiTheme="minorHAnsi" w:hAnsiTheme="minorHAnsi"/>
          <w:szCs w:val="20"/>
        </w:rPr>
        <w:t>If there is no improvement, the school will arrange a meeting with the parent/carer,</w:t>
      </w:r>
      <w:r w:rsidR="001D2A5E" w:rsidRPr="00AC152A">
        <w:rPr>
          <w:rFonts w:asciiTheme="minorHAnsi" w:hAnsiTheme="minorHAnsi"/>
          <w:szCs w:val="20"/>
        </w:rPr>
        <w:t xml:space="preserve"> </w:t>
      </w:r>
      <w:r w:rsidRPr="00AC152A">
        <w:rPr>
          <w:rFonts w:asciiTheme="minorHAnsi" w:hAnsiTheme="minorHAnsi"/>
          <w:szCs w:val="20"/>
        </w:rPr>
        <w:t>offering specific pastoral support using the resources and staffing already available within the school.</w:t>
      </w:r>
    </w:p>
    <w:p w14:paraId="13EC13EA" w14:textId="787FC75D" w:rsidR="00AC2D84" w:rsidRPr="00AC152A" w:rsidRDefault="00A5277C" w:rsidP="00F940F6">
      <w:pPr>
        <w:pStyle w:val="3Bullet-blue"/>
        <w:numPr>
          <w:ilvl w:val="0"/>
          <w:numId w:val="0"/>
        </w:numPr>
        <w:ind w:firstLine="39"/>
        <w:rPr>
          <w:rFonts w:asciiTheme="minorHAnsi" w:hAnsiTheme="minorHAnsi"/>
          <w:szCs w:val="20"/>
        </w:rPr>
      </w:pPr>
      <w:r w:rsidRPr="00AC152A">
        <w:rPr>
          <w:rFonts w:asciiTheme="minorHAnsi" w:hAnsiTheme="minorHAnsi"/>
          <w:szCs w:val="20"/>
        </w:rPr>
        <w:t>In the event of persistent lateness, the school may make a formal referral to relevant external agencies.</w:t>
      </w:r>
    </w:p>
    <w:p w14:paraId="3AAE08DD" w14:textId="62F2B3E4"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4.5 Following up unexplained absence</w:t>
      </w:r>
    </w:p>
    <w:p w14:paraId="524F523F" w14:textId="7CF3276B"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Where any pupil we expect to attend school does not attend, or stops attending, without reason, th</w:t>
      </w:r>
      <w:r w:rsidR="00D628C6" w:rsidRPr="00AC152A">
        <w:rPr>
          <w:rFonts w:asciiTheme="minorHAnsi" w:hAnsiTheme="minorHAnsi"/>
          <w:szCs w:val="20"/>
          <w:lang w:val="en-GB"/>
        </w:rPr>
        <w:t>e school</w:t>
      </w:r>
      <w:r w:rsidRPr="00AC152A">
        <w:rPr>
          <w:rFonts w:asciiTheme="minorHAnsi" w:hAnsiTheme="minorHAnsi"/>
          <w:szCs w:val="20"/>
          <w:lang w:val="en-GB"/>
        </w:rPr>
        <w:t xml:space="preserve"> will:</w:t>
      </w:r>
    </w:p>
    <w:p w14:paraId="481323B6" w14:textId="12162AFC" w:rsidR="00EA7B84" w:rsidRPr="00AC152A" w:rsidRDefault="00EA7B84" w:rsidP="003C06C9">
      <w:pPr>
        <w:pStyle w:val="4Bulletedcopyblue"/>
        <w:rPr>
          <w:rFonts w:ascii="Lato Light" w:hAnsi="Lato Light"/>
        </w:rPr>
      </w:pPr>
      <w:r w:rsidRPr="00AC152A">
        <w:rPr>
          <w:rFonts w:asciiTheme="minorHAnsi" w:hAnsiTheme="minorHAnsi"/>
          <w:lang w:val="en-GB" w:eastAsia="en-GB"/>
        </w:rPr>
        <w:t xml:space="preserve">Call the pupil’s parent on the morning of the first day of unexplained absence to ascertain the reason. If we cannot reach any of the pupil’s emergency contacts, </w:t>
      </w:r>
      <w:r w:rsidR="00D6462A" w:rsidRPr="00AC152A">
        <w:rPr>
          <w:rFonts w:asciiTheme="minorHAnsi" w:hAnsiTheme="minorHAnsi"/>
        </w:rPr>
        <w:t>we may conduct a home visit or contact the police and/or social services (if appropriate)</w:t>
      </w:r>
    </w:p>
    <w:p w14:paraId="214DDB61"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Identify whether the absence is approved or not</w:t>
      </w:r>
    </w:p>
    <w:p w14:paraId="42E5DF0C"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 xml:space="preserve">Identify the correct attendance code to use and input it as soon as the reason for absence is ascertained – this will be no later than 5 working days after the session(s) for which the pupil was absent </w:t>
      </w:r>
    </w:p>
    <w:p w14:paraId="07AA9BCA" w14:textId="73738188" w:rsidR="00EA7B84" w:rsidRPr="00AC152A" w:rsidRDefault="00FC2730" w:rsidP="003C06C9">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 xml:space="preserve">Call the parent on each day that the absence continues without explanation, to make sure </w:t>
      </w:r>
      <w:r w:rsidR="00B32557" w:rsidRPr="00AC152A">
        <w:rPr>
          <w:rFonts w:asciiTheme="minorHAnsi" w:hAnsiTheme="minorHAnsi"/>
          <w:szCs w:val="20"/>
          <w:lang w:val="en-GB" w:eastAsia="en-GB"/>
        </w:rPr>
        <w:t>proper safeguarding action is taken where necessary.</w:t>
      </w:r>
      <w:r w:rsidR="00E80A98" w:rsidRPr="00AC152A">
        <w:rPr>
          <w:rFonts w:asciiTheme="minorHAnsi" w:hAnsiTheme="minorHAnsi"/>
          <w:szCs w:val="20"/>
          <w:lang w:val="en-GB" w:eastAsia="en-GB"/>
        </w:rPr>
        <w:t xml:space="preserve">  </w:t>
      </w:r>
      <w:r w:rsidRPr="00AC152A">
        <w:rPr>
          <w:rFonts w:asciiTheme="minorHAnsi" w:hAnsiTheme="minorHAnsi"/>
          <w:szCs w:val="20"/>
        </w:rPr>
        <w:t>If absence continues, the school will consider involving an education welfare officer</w:t>
      </w:r>
    </w:p>
    <w:p w14:paraId="37275259"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Where relevant, report the unexplained absence to the pupil’s youth offending team officer</w:t>
      </w:r>
    </w:p>
    <w:p w14:paraId="7A8F027C"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Where appropriate, offer support to the pupil and/or their parents to improve attendance</w:t>
      </w:r>
    </w:p>
    <w:p w14:paraId="5B5F4D4D"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Identify whether the pupil needs support from wider partners, as quickly as possible, and make the necessary referrals</w:t>
      </w:r>
    </w:p>
    <w:p w14:paraId="7866149E" w14:textId="71D5B5F2" w:rsidR="00446480" w:rsidRPr="00AC152A" w:rsidRDefault="00446480" w:rsidP="003C06C9">
      <w:pPr>
        <w:pStyle w:val="3Bullet-blue"/>
        <w:rPr>
          <w:rFonts w:asciiTheme="minorHAnsi" w:hAnsiTheme="minorHAnsi"/>
          <w:szCs w:val="20"/>
        </w:rPr>
      </w:pPr>
      <w:r w:rsidRPr="00AC152A">
        <w:rPr>
          <w:rFonts w:asciiTheme="minorHAnsi" w:hAnsiTheme="minorHAnsi"/>
          <w:szCs w:val="20"/>
        </w:rPr>
        <w:t>Where an absence is unplanned and there is no or insufficient communication with the school, the Attendance Officer will follow up on this with the parent/carer and will refer to the appropriate authority should this be needed; for example, referring to the Child Missing in Education team at the Local Authority.</w:t>
      </w:r>
    </w:p>
    <w:p w14:paraId="72255F5B" w14:textId="2C4B30DA"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Where support is not appropriate, not successful, or not engaged with</w:t>
      </w:r>
      <w:r w:rsidR="00E80A98" w:rsidRPr="00AC152A">
        <w:rPr>
          <w:rFonts w:asciiTheme="minorHAnsi" w:hAnsiTheme="minorHAnsi"/>
          <w:szCs w:val="20"/>
          <w:lang w:val="en-GB" w:eastAsia="en-GB"/>
        </w:rPr>
        <w:t xml:space="preserve">, </w:t>
      </w:r>
      <w:r w:rsidRPr="00AC152A">
        <w:rPr>
          <w:rFonts w:asciiTheme="minorHAnsi" w:hAnsiTheme="minorHAnsi"/>
          <w:szCs w:val="20"/>
          <w:lang w:val="en-GB" w:eastAsia="en-GB"/>
        </w:rPr>
        <w:t>issue a notice to improve, penalty notice or other legal intervention (see section 7 below), as appropriate</w:t>
      </w:r>
    </w:p>
    <w:p w14:paraId="1EC824D7" w14:textId="77777777"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4.6 Reporting to parents</w:t>
      </w:r>
    </w:p>
    <w:p w14:paraId="70FD328E" w14:textId="1F9CB789" w:rsidR="00EA7B84" w:rsidRPr="00AC152A" w:rsidRDefault="00EA7B84" w:rsidP="00EA7B84">
      <w:pPr>
        <w:pStyle w:val="1bodycopy10pt"/>
        <w:rPr>
          <w:rFonts w:asciiTheme="minorHAnsi" w:hAnsiTheme="minorHAnsi"/>
          <w:szCs w:val="20"/>
          <w:lang w:val="en-GB"/>
        </w:rPr>
      </w:pPr>
      <w:r w:rsidRPr="00AC152A">
        <w:rPr>
          <w:rFonts w:asciiTheme="minorHAnsi" w:hAnsiTheme="minorHAnsi"/>
          <w:szCs w:val="20"/>
          <w:lang w:val="en-GB"/>
        </w:rPr>
        <w:t>The</w:t>
      </w:r>
      <w:r w:rsidR="007C2590" w:rsidRPr="00AC152A">
        <w:rPr>
          <w:rFonts w:asciiTheme="minorHAnsi" w:hAnsiTheme="minorHAnsi"/>
          <w:szCs w:val="20"/>
          <w:lang w:val="en-GB"/>
        </w:rPr>
        <w:t xml:space="preserve"> school </w:t>
      </w:r>
      <w:r w:rsidRPr="00AC152A">
        <w:rPr>
          <w:rFonts w:asciiTheme="minorHAnsi" w:hAnsiTheme="minorHAnsi"/>
          <w:szCs w:val="20"/>
          <w:lang w:val="en-GB"/>
        </w:rPr>
        <w:t xml:space="preserve">will regularly inform parents </w:t>
      </w:r>
      <w:bookmarkStart w:id="14" w:name="_Hlk165629565"/>
      <w:r w:rsidRPr="00AC152A">
        <w:rPr>
          <w:rFonts w:asciiTheme="minorHAnsi" w:hAnsiTheme="minorHAnsi"/>
          <w:szCs w:val="20"/>
          <w:lang w:val="en-GB"/>
        </w:rPr>
        <w:t xml:space="preserve">(see definition of ‘parent’, as used in this policy, in section 3.8 above) </w:t>
      </w:r>
      <w:bookmarkEnd w:id="14"/>
      <w:r w:rsidRPr="00AC152A">
        <w:rPr>
          <w:rFonts w:asciiTheme="minorHAnsi" w:hAnsiTheme="minorHAnsi"/>
          <w:szCs w:val="20"/>
          <w:lang w:val="en-GB"/>
        </w:rPr>
        <w:t xml:space="preserve">about their child’s attendance and absence levels </w:t>
      </w:r>
      <w:r w:rsidR="00F940F6">
        <w:rPr>
          <w:rFonts w:asciiTheme="minorHAnsi" w:hAnsiTheme="minorHAnsi"/>
          <w:szCs w:val="20"/>
          <w:lang w:val="en-GB"/>
        </w:rPr>
        <w:t>half termly</w:t>
      </w:r>
      <w:r w:rsidRPr="00AC152A">
        <w:rPr>
          <w:rFonts w:asciiTheme="minorHAnsi" w:hAnsiTheme="minorHAnsi"/>
          <w:szCs w:val="20"/>
          <w:lang w:val="en-GB"/>
        </w:rPr>
        <w:t>.</w:t>
      </w:r>
    </w:p>
    <w:p w14:paraId="3C895F35" w14:textId="77777777" w:rsidR="00EA7B84" w:rsidRPr="00AC152A" w:rsidRDefault="00EA7B84" w:rsidP="00EA7B84">
      <w:pPr>
        <w:pStyle w:val="1bodycopy10pt"/>
        <w:rPr>
          <w:rFonts w:asciiTheme="minorHAnsi" w:hAnsiTheme="minorHAnsi" w:cs="Arial"/>
          <w:szCs w:val="20"/>
          <w:lang w:val="en-GB"/>
        </w:rPr>
      </w:pPr>
    </w:p>
    <w:p w14:paraId="7D164433" w14:textId="77777777" w:rsidR="00EA7B84" w:rsidRPr="00AC152A" w:rsidRDefault="00EA7B84" w:rsidP="00EA7B84">
      <w:pPr>
        <w:pStyle w:val="Heading1"/>
        <w:rPr>
          <w:rFonts w:asciiTheme="minorHAnsi" w:hAnsiTheme="minorHAnsi"/>
          <w:sz w:val="24"/>
          <w:szCs w:val="24"/>
        </w:rPr>
      </w:pPr>
      <w:bookmarkStart w:id="15" w:name="_Toc209165664"/>
      <w:r w:rsidRPr="00AC152A">
        <w:rPr>
          <w:rFonts w:asciiTheme="minorHAnsi" w:hAnsiTheme="minorHAnsi"/>
          <w:sz w:val="24"/>
          <w:szCs w:val="24"/>
        </w:rPr>
        <w:t>5. Authorised absence</w:t>
      </w:r>
      <w:bookmarkEnd w:id="15"/>
      <w:r w:rsidRPr="00AC152A">
        <w:rPr>
          <w:rFonts w:asciiTheme="minorHAnsi" w:hAnsiTheme="minorHAnsi"/>
          <w:sz w:val="24"/>
          <w:szCs w:val="24"/>
        </w:rPr>
        <w:t xml:space="preserve"> </w:t>
      </w:r>
    </w:p>
    <w:p w14:paraId="5A435176" w14:textId="77777777" w:rsidR="00EA7B84" w:rsidRPr="00AC152A" w:rsidRDefault="00EA7B84" w:rsidP="00EA7B84">
      <w:pPr>
        <w:pStyle w:val="Subhead2"/>
        <w:rPr>
          <w:rFonts w:asciiTheme="minorHAnsi" w:hAnsiTheme="minorHAnsi"/>
          <w:sz w:val="20"/>
          <w:szCs w:val="20"/>
          <w:lang w:val="en-GB"/>
        </w:rPr>
      </w:pPr>
      <w:r w:rsidRPr="00AC152A">
        <w:rPr>
          <w:rFonts w:asciiTheme="minorHAnsi" w:hAnsiTheme="minorHAnsi"/>
          <w:sz w:val="20"/>
          <w:szCs w:val="20"/>
          <w:lang w:val="en-GB"/>
        </w:rPr>
        <w:t xml:space="preserve">5.1 Approval for term-time absence </w:t>
      </w:r>
    </w:p>
    <w:p w14:paraId="6398FC4C" w14:textId="21CDFD69" w:rsidR="00EA7B84" w:rsidRPr="00AC152A" w:rsidRDefault="00EA7B84" w:rsidP="00EA7B84">
      <w:pPr>
        <w:pStyle w:val="1bodycopy10pt"/>
        <w:rPr>
          <w:rFonts w:asciiTheme="minorHAnsi" w:hAnsiTheme="minorHAnsi"/>
          <w:color w:val="FF0000"/>
          <w:szCs w:val="20"/>
          <w:shd w:val="clear" w:color="auto" w:fill="FFFFFF"/>
          <w:lang w:val="en-GB" w:eastAsia="en-GB"/>
        </w:rPr>
      </w:pPr>
      <w:r w:rsidRPr="00F940F6">
        <w:rPr>
          <w:rFonts w:asciiTheme="minorHAnsi" w:hAnsiTheme="minorHAnsi"/>
          <w:szCs w:val="20"/>
          <w:highlight w:val="lightGray"/>
          <w:shd w:val="clear" w:color="auto" w:fill="FFFFFF"/>
          <w:lang w:val="en-GB" w:eastAsia="en-GB"/>
        </w:rPr>
        <w:t xml:space="preserve">The </w:t>
      </w:r>
      <w:r w:rsidRPr="00F940F6">
        <w:rPr>
          <w:rFonts w:asciiTheme="minorHAnsi" w:hAnsiTheme="minorHAnsi"/>
          <w:szCs w:val="20"/>
          <w:highlight w:val="lightGray"/>
          <w:shd w:val="clear" w:color="auto" w:fill="FFFF00"/>
          <w:lang w:val="en-GB" w:eastAsia="en-GB"/>
        </w:rPr>
        <w:t>headteacher</w:t>
      </w:r>
      <w:r w:rsidR="00F940F6">
        <w:rPr>
          <w:rFonts w:asciiTheme="minorHAnsi" w:hAnsiTheme="minorHAnsi"/>
          <w:szCs w:val="20"/>
          <w:shd w:val="clear" w:color="auto" w:fill="FFFF00"/>
          <w:lang w:val="en-GB" w:eastAsia="en-GB"/>
        </w:rPr>
        <w:t xml:space="preserve"> </w:t>
      </w:r>
      <w:r w:rsidRPr="00AC152A">
        <w:rPr>
          <w:rFonts w:asciiTheme="minorHAnsi" w:hAnsiTheme="minorHAnsi"/>
          <w:szCs w:val="20"/>
          <w:shd w:val="clear" w:color="auto" w:fill="FFFFFF"/>
          <w:lang w:val="en-GB" w:eastAsia="en-GB"/>
        </w:rPr>
        <w:t xml:space="preserve">will only grant a </w:t>
      </w:r>
      <w:r w:rsidRPr="00AC152A">
        <w:rPr>
          <w:rFonts w:asciiTheme="minorHAnsi" w:hAnsiTheme="minorHAnsi"/>
          <w:b/>
          <w:bCs/>
          <w:szCs w:val="20"/>
          <w:shd w:val="clear" w:color="auto" w:fill="FFFFFF"/>
          <w:lang w:val="en-GB" w:eastAsia="en-GB"/>
        </w:rPr>
        <w:t>leave of absence</w:t>
      </w:r>
      <w:r w:rsidRPr="00AC152A">
        <w:rPr>
          <w:rFonts w:asciiTheme="minorHAnsi" w:hAnsiTheme="minorHAnsi"/>
          <w:szCs w:val="20"/>
          <w:shd w:val="clear" w:color="auto" w:fill="FFFFFF"/>
          <w:lang w:val="en-GB" w:eastAsia="en-GB"/>
        </w:rPr>
        <w:t xml:space="preserve"> to a pupil during term time if the request meets the specific circumstances set out in the</w:t>
      </w:r>
      <w:r w:rsidRPr="00AC152A">
        <w:rPr>
          <w:rFonts w:asciiTheme="minorHAnsi" w:hAnsiTheme="minorHAnsi"/>
          <w:color w:val="FF0000"/>
          <w:szCs w:val="20"/>
          <w:shd w:val="clear" w:color="auto" w:fill="FFFFFF"/>
          <w:lang w:val="en-GB" w:eastAsia="en-GB"/>
        </w:rPr>
        <w:t xml:space="preserve"> </w:t>
      </w:r>
      <w:hyperlink r:id="rId24" w:anchor=":~:text=11.,an%20%E2%80%9Cauthorised%20person%E2%80%9D).&amp;text=(b)regulated%20employment%20abroad." w:history="1">
        <w:r w:rsidRPr="00AC152A">
          <w:rPr>
            <w:rStyle w:val="Hyperlink"/>
            <w:rFonts w:asciiTheme="minorHAnsi" w:hAnsiTheme="minorHAnsi"/>
            <w:szCs w:val="20"/>
            <w:shd w:val="clear" w:color="auto" w:fill="FFFFFF"/>
            <w:lang w:val="en-GB" w:eastAsia="en-GB"/>
          </w:rPr>
          <w:t>2024 school attendance regulations</w:t>
        </w:r>
      </w:hyperlink>
      <w:r w:rsidRPr="00AC152A">
        <w:rPr>
          <w:rFonts w:asciiTheme="minorHAnsi" w:hAnsiTheme="minorHAnsi"/>
          <w:color w:val="FF0000"/>
          <w:szCs w:val="20"/>
          <w:shd w:val="clear" w:color="auto" w:fill="FFFFFF"/>
          <w:lang w:val="en-GB" w:eastAsia="en-GB"/>
        </w:rPr>
        <w:t xml:space="preserve">. </w:t>
      </w:r>
      <w:r w:rsidRPr="00AC152A">
        <w:rPr>
          <w:rFonts w:asciiTheme="minorHAnsi" w:hAnsiTheme="minorHAnsi"/>
          <w:szCs w:val="20"/>
          <w:shd w:val="clear" w:color="auto" w:fill="FFFFFF"/>
          <w:lang w:val="en-GB" w:eastAsia="en-GB"/>
        </w:rPr>
        <w:t>These circumstances are:</w:t>
      </w:r>
    </w:p>
    <w:p w14:paraId="7F13E70B"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Taking part in a regulated performance, or regulated employment abroad</w:t>
      </w:r>
    </w:p>
    <w:p w14:paraId="39937F5E"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Attending an interview</w:t>
      </w:r>
    </w:p>
    <w:p w14:paraId="6A8A020D"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lastRenderedPageBreak/>
        <w:t>Study leave</w:t>
      </w:r>
    </w:p>
    <w:p w14:paraId="4B7DA2CF"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 temporary, time-limited part-time timetable</w:t>
      </w:r>
    </w:p>
    <w:p w14:paraId="2DDBC33B"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Exceptional circumstances</w:t>
      </w:r>
    </w:p>
    <w:p w14:paraId="62DD74B7" w14:textId="13B8A226"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A leave of absence is granted at the </w:t>
      </w:r>
      <w:r w:rsidRPr="00F940F6">
        <w:rPr>
          <w:rFonts w:asciiTheme="minorHAnsi" w:hAnsiTheme="minorHAnsi"/>
          <w:szCs w:val="20"/>
          <w:highlight w:val="lightGray"/>
          <w:shd w:val="clear" w:color="auto" w:fill="FFFF00"/>
          <w:lang w:val="en-GB" w:eastAsia="en-GB"/>
        </w:rPr>
        <w:t>headteacher</w:t>
      </w:r>
      <w:r w:rsidR="00F940F6" w:rsidRPr="00F940F6">
        <w:rPr>
          <w:rFonts w:asciiTheme="minorHAnsi" w:hAnsiTheme="minorHAnsi"/>
          <w:szCs w:val="20"/>
          <w:highlight w:val="lightGray"/>
          <w:shd w:val="clear" w:color="auto" w:fill="FFFF00"/>
          <w:lang w:val="en-GB" w:eastAsia="en-GB"/>
        </w:rPr>
        <w:t>’s</w:t>
      </w:r>
      <w:r w:rsidR="00F940F6">
        <w:rPr>
          <w:rFonts w:asciiTheme="minorHAnsi" w:hAnsiTheme="minorHAnsi"/>
          <w:szCs w:val="20"/>
          <w:shd w:val="clear" w:color="auto" w:fill="FFFF00"/>
          <w:lang w:val="en-GB" w:eastAsia="en-GB"/>
        </w:rPr>
        <w:t xml:space="preserve"> </w:t>
      </w:r>
      <w:r w:rsidRPr="00AC152A">
        <w:rPr>
          <w:rFonts w:asciiTheme="minorHAnsi" w:hAnsiTheme="minorHAnsi"/>
          <w:szCs w:val="20"/>
          <w:lang w:val="en-GB" w:eastAsia="en-GB"/>
        </w:rPr>
        <w:t>discretion, including the length of time the pupil is authorised to be absent for.</w:t>
      </w:r>
    </w:p>
    <w:p w14:paraId="6D8A469A" w14:textId="77777777" w:rsidR="0057400D" w:rsidRPr="00AC152A" w:rsidRDefault="00EA7B84" w:rsidP="0057400D">
      <w:pPr>
        <w:pStyle w:val="1bodycopy10pt"/>
        <w:rPr>
          <w:rFonts w:asciiTheme="minorHAnsi" w:hAnsiTheme="minorHAnsi"/>
          <w:szCs w:val="20"/>
          <w:shd w:val="clear" w:color="auto" w:fill="FFFFFF"/>
        </w:rPr>
      </w:pPr>
      <w:r w:rsidRPr="00AC152A">
        <w:rPr>
          <w:rFonts w:asciiTheme="minorHAnsi" w:hAnsiTheme="minorHAnsi"/>
          <w:szCs w:val="20"/>
        </w:rPr>
        <w:t xml:space="preserve">We define </w:t>
      </w:r>
      <w:r w:rsidRPr="00AC152A">
        <w:rPr>
          <w:rFonts w:asciiTheme="minorHAnsi" w:hAnsiTheme="minorHAnsi"/>
          <w:szCs w:val="20"/>
          <w:shd w:val="clear" w:color="auto" w:fill="FFFFFF"/>
        </w:rPr>
        <w:t xml:space="preserve">‘exceptional circumstances’ </w:t>
      </w:r>
      <w:r w:rsidR="0057400D" w:rsidRPr="00AC152A">
        <w:rPr>
          <w:rFonts w:asciiTheme="minorHAnsi" w:hAnsiTheme="minorHAnsi"/>
          <w:szCs w:val="20"/>
          <w:shd w:val="clear" w:color="auto" w:fill="FFFFFF"/>
        </w:rPr>
        <w:t xml:space="preserve">as </w:t>
      </w:r>
      <w:r w:rsidR="009F316E" w:rsidRPr="00AC152A">
        <w:rPr>
          <w:rFonts w:asciiTheme="minorHAnsi" w:hAnsiTheme="minorHAnsi"/>
          <w:szCs w:val="20"/>
          <w:shd w:val="clear" w:color="auto" w:fill="FFFFFF"/>
        </w:rPr>
        <w:t>rare and unexpected circumstances which are unlikely to reoccur.  Examples include</w:t>
      </w:r>
      <w:r w:rsidR="0057400D" w:rsidRPr="00AC152A">
        <w:rPr>
          <w:rFonts w:asciiTheme="minorHAnsi" w:hAnsiTheme="minorHAnsi"/>
          <w:szCs w:val="20"/>
          <w:shd w:val="clear" w:color="auto" w:fill="FFFFFF"/>
        </w:rPr>
        <w:t xml:space="preserve">:  </w:t>
      </w:r>
    </w:p>
    <w:p w14:paraId="13DBD00C" w14:textId="115B103A" w:rsidR="00EA7B84" w:rsidRPr="00AC152A" w:rsidRDefault="00EA7B84" w:rsidP="003C06C9">
      <w:pPr>
        <w:pStyle w:val="1bodycopy10pt"/>
        <w:numPr>
          <w:ilvl w:val="0"/>
          <w:numId w:val="13"/>
        </w:numPr>
        <w:rPr>
          <w:rFonts w:asciiTheme="minorHAnsi" w:eastAsia="Times New Roman" w:hAnsiTheme="minorHAnsi"/>
          <w:szCs w:val="20"/>
        </w:rPr>
      </w:pPr>
      <w:r w:rsidRPr="00AC152A">
        <w:rPr>
          <w:rFonts w:asciiTheme="minorHAnsi" w:hAnsiTheme="minorHAnsi"/>
          <w:szCs w:val="20"/>
        </w:rPr>
        <w:t>Medical emergencies</w:t>
      </w:r>
    </w:p>
    <w:p w14:paraId="72C92689" w14:textId="77777777" w:rsidR="00EA7B84" w:rsidRPr="00AC152A" w:rsidRDefault="00EA7B84" w:rsidP="00EA7B84">
      <w:pPr>
        <w:pStyle w:val="3Bullet-blue"/>
        <w:rPr>
          <w:rFonts w:asciiTheme="minorHAnsi" w:eastAsia="Times New Roman" w:hAnsiTheme="minorHAnsi"/>
          <w:szCs w:val="20"/>
        </w:rPr>
      </w:pPr>
      <w:r w:rsidRPr="00AC152A">
        <w:rPr>
          <w:rFonts w:asciiTheme="minorHAnsi" w:eastAsia="Times New Roman" w:hAnsiTheme="minorHAnsi"/>
          <w:szCs w:val="20"/>
        </w:rPr>
        <w:t>Family emergencies (e.g. death of a relative)]</w:t>
      </w:r>
    </w:p>
    <w:p w14:paraId="29D84F3B"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Leave of absence will not be granted for a pupil to take part in protest activity during school hours.</w:t>
      </w:r>
    </w:p>
    <w:p w14:paraId="6A644ED7" w14:textId="77777777" w:rsidR="00EA7B84" w:rsidRPr="00AC152A" w:rsidRDefault="00EA7B84" w:rsidP="00EA7B84">
      <w:pPr>
        <w:pStyle w:val="1bodycopy10pt"/>
        <w:rPr>
          <w:rFonts w:asciiTheme="minorHAnsi" w:hAnsiTheme="minorHAnsi"/>
          <w:szCs w:val="20"/>
          <w:lang w:eastAsia="en-GB"/>
        </w:rPr>
      </w:pPr>
      <w:r w:rsidRPr="00AC152A">
        <w:rPr>
          <w:rFonts w:asciiTheme="minorHAnsi" w:hAnsiTheme="minorHAnsi"/>
          <w:szCs w:val="20"/>
          <w:lang w:eastAsia="en-GB"/>
        </w:rPr>
        <w:t xml:space="preserve">As a leave of absence will only be granted in exceptional circumstances, it is unlikely a leave of absence will be granted for the purposes of a family holiday. </w:t>
      </w:r>
    </w:p>
    <w:p w14:paraId="25318817"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The school considers each application for term-time absence individually, taking into account the specific facts, circumstances and relevant </w:t>
      </w:r>
      <w:r w:rsidRPr="00AC152A">
        <w:rPr>
          <w:rFonts w:asciiTheme="minorHAnsi" w:hAnsiTheme="minorHAnsi"/>
          <w:szCs w:val="20"/>
          <w:lang w:eastAsia="en-GB"/>
        </w:rPr>
        <w:t xml:space="preserve">background </w:t>
      </w:r>
      <w:r w:rsidRPr="00AC152A">
        <w:rPr>
          <w:rFonts w:asciiTheme="minorHAnsi" w:hAnsiTheme="minorHAnsi"/>
          <w:szCs w:val="20"/>
          <w:lang w:val="en-GB" w:eastAsia="en-GB"/>
        </w:rPr>
        <w:t xml:space="preserve">context behind the request. </w:t>
      </w:r>
    </w:p>
    <w:p w14:paraId="783EA91A" w14:textId="464E45EB" w:rsidR="00EA7B84" w:rsidRPr="00AC152A" w:rsidRDefault="00EA7B84" w:rsidP="00EA7B84">
      <w:pPr>
        <w:pStyle w:val="1bodycopy10pt"/>
        <w:rPr>
          <w:rFonts w:asciiTheme="minorHAnsi" w:hAnsiTheme="minorHAnsi"/>
          <w:szCs w:val="20"/>
          <w:lang w:eastAsia="en-GB"/>
        </w:rPr>
      </w:pPr>
      <w:r w:rsidRPr="00AC152A">
        <w:rPr>
          <w:rFonts w:asciiTheme="minorHAnsi" w:hAnsiTheme="minorHAnsi"/>
          <w:szCs w:val="20"/>
          <w:lang w:val="en-GB" w:eastAsia="en-GB"/>
        </w:rPr>
        <w:t xml:space="preserve">Any request should be submitted as soon as it is anticipated and, where possible, at least </w:t>
      </w:r>
      <w:r w:rsidR="00F940F6" w:rsidRPr="00F940F6">
        <w:rPr>
          <w:rFonts w:asciiTheme="minorHAnsi" w:hAnsiTheme="minorHAnsi"/>
          <w:szCs w:val="20"/>
          <w:highlight w:val="lightGray"/>
          <w:shd w:val="clear" w:color="auto" w:fill="FFFF00"/>
          <w:lang w:val="en-GB" w:eastAsia="en-GB"/>
        </w:rPr>
        <w:t>2</w:t>
      </w:r>
      <w:r w:rsidRPr="00AC152A">
        <w:rPr>
          <w:rFonts w:asciiTheme="minorHAnsi" w:hAnsiTheme="minorHAnsi"/>
          <w:szCs w:val="20"/>
          <w:lang w:val="en-GB" w:eastAsia="en-GB"/>
        </w:rPr>
        <w:t xml:space="preserve">. The </w:t>
      </w:r>
      <w:r w:rsidRPr="00F940F6">
        <w:rPr>
          <w:rFonts w:asciiTheme="minorHAnsi" w:hAnsiTheme="minorHAnsi"/>
          <w:szCs w:val="20"/>
          <w:highlight w:val="lightGray"/>
          <w:shd w:val="clear" w:color="auto" w:fill="FFFF00"/>
          <w:lang w:val="en-GB" w:eastAsia="en-GB"/>
        </w:rPr>
        <w:t>headteacher</w:t>
      </w:r>
      <w:r w:rsidR="00F940F6">
        <w:rPr>
          <w:rFonts w:asciiTheme="minorHAnsi" w:hAnsiTheme="minorHAnsi"/>
          <w:szCs w:val="20"/>
          <w:shd w:val="clear" w:color="auto" w:fill="FFFF00"/>
          <w:lang w:val="en-GB" w:eastAsia="en-GB"/>
        </w:rPr>
        <w:t xml:space="preserve"> </w:t>
      </w:r>
      <w:r w:rsidRPr="00AC152A">
        <w:rPr>
          <w:rFonts w:asciiTheme="minorHAnsi" w:hAnsiTheme="minorHAnsi"/>
          <w:szCs w:val="20"/>
          <w:lang w:val="en-GB" w:eastAsia="en-GB"/>
        </w:rPr>
        <w:t xml:space="preserve">may require evidence to support any request for leave of absence. </w:t>
      </w:r>
    </w:p>
    <w:p w14:paraId="16EA46FB" w14:textId="77777777" w:rsidR="00EA7B84" w:rsidRPr="00AC152A" w:rsidRDefault="00EA7B84" w:rsidP="00EA7B84">
      <w:pPr>
        <w:pStyle w:val="Subhead2"/>
        <w:rPr>
          <w:rFonts w:asciiTheme="minorHAnsi" w:hAnsiTheme="minorHAnsi"/>
          <w:sz w:val="20"/>
          <w:szCs w:val="20"/>
        </w:rPr>
      </w:pPr>
      <w:r w:rsidRPr="00AC152A">
        <w:rPr>
          <w:rFonts w:asciiTheme="minorHAnsi" w:hAnsiTheme="minorHAnsi"/>
          <w:sz w:val="20"/>
          <w:szCs w:val="20"/>
        </w:rPr>
        <w:t>5.2 Other reasons for authorised absence</w:t>
      </w:r>
    </w:p>
    <w:p w14:paraId="34B1BA77"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Other valid reasons for </w:t>
      </w:r>
      <w:r w:rsidRPr="00AC152A">
        <w:rPr>
          <w:rFonts w:asciiTheme="minorHAnsi" w:hAnsiTheme="minorHAnsi"/>
          <w:b/>
          <w:bCs/>
          <w:szCs w:val="20"/>
          <w:lang w:val="en-GB" w:eastAsia="en-GB"/>
        </w:rPr>
        <w:t xml:space="preserve">authorised absence </w:t>
      </w:r>
      <w:r w:rsidRPr="00AC152A">
        <w:rPr>
          <w:rFonts w:asciiTheme="minorHAnsi" w:hAnsiTheme="minorHAnsi"/>
          <w:szCs w:val="20"/>
          <w:lang w:val="en-GB" w:eastAsia="en-GB"/>
        </w:rPr>
        <w:t>include</w:t>
      </w:r>
      <w:r w:rsidRPr="00AC152A">
        <w:rPr>
          <w:rFonts w:asciiTheme="minorHAnsi" w:hAnsiTheme="minorHAnsi"/>
          <w:szCs w:val="20"/>
          <w:lang w:eastAsia="en-GB"/>
        </w:rPr>
        <w:t xml:space="preserve"> (but are not limited to)</w:t>
      </w:r>
      <w:r w:rsidRPr="00AC152A">
        <w:rPr>
          <w:rFonts w:asciiTheme="minorHAnsi" w:hAnsiTheme="minorHAnsi"/>
          <w:szCs w:val="20"/>
          <w:lang w:val="en-GB" w:eastAsia="en-GB"/>
        </w:rPr>
        <w:t>:</w:t>
      </w:r>
    </w:p>
    <w:p w14:paraId="214B3250"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Illness (including mental-</w:t>
      </w:r>
      <w:r w:rsidRPr="00AC152A">
        <w:rPr>
          <w:rFonts w:asciiTheme="minorHAnsi" w:hAnsiTheme="minorHAnsi"/>
          <w:szCs w:val="20"/>
          <w:lang w:eastAsia="en-GB"/>
        </w:rPr>
        <w:t xml:space="preserve">health </w:t>
      </w:r>
      <w:r w:rsidRPr="00AC152A">
        <w:rPr>
          <w:rFonts w:asciiTheme="minorHAnsi" w:hAnsiTheme="minorHAnsi"/>
          <w:szCs w:val="20"/>
          <w:lang w:val="en-GB" w:eastAsia="en-GB"/>
        </w:rPr>
        <w:t>illness) and medical/dental appointments (see sections 4.2 and 4.3 for more detail)</w:t>
      </w:r>
    </w:p>
    <w:p w14:paraId="5CD5DAB0"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 xml:space="preserve">Religious observance – where the day is exclusively set apart for religious observance by the religious body to which the pupil’s parent(s) belong (s). If necessary, the school will seek advice from the parent’s religious body to confirm whether the day is set apart. </w:t>
      </w:r>
      <w:r w:rsidRPr="00AC152A">
        <w:rPr>
          <w:rFonts w:asciiTheme="minorHAnsi" w:hAnsiTheme="minorHAnsi"/>
          <w:szCs w:val="20"/>
        </w:rPr>
        <w:t>Pupils should attend school on the days surrounding those set apart for religious observance</w:t>
      </w:r>
    </w:p>
    <w:p w14:paraId="1333718D" w14:textId="77777777" w:rsidR="00EA7B84" w:rsidRPr="00AC152A" w:rsidRDefault="00EA7B84" w:rsidP="00EA7B84">
      <w:pPr>
        <w:pStyle w:val="3Bullet-blue"/>
        <w:rPr>
          <w:rFonts w:asciiTheme="minorHAnsi" w:eastAsia="Times New Roman" w:hAnsiTheme="minorHAnsi"/>
          <w:szCs w:val="20"/>
        </w:rPr>
      </w:pPr>
      <w:r w:rsidRPr="00AC152A">
        <w:rPr>
          <w:rFonts w:asciiTheme="minorHAnsi" w:hAnsiTheme="minorHAnsi"/>
          <w:szCs w:val="20"/>
        </w:rPr>
        <w:t>Parent(s) travelling for occupational purposes</w:t>
      </w:r>
      <w:r w:rsidRPr="00AC152A">
        <w:rPr>
          <w:rFonts w:asciiTheme="minorHAnsi" w:hAnsiTheme="minorHAnsi"/>
          <w:i/>
          <w:iCs/>
          <w:szCs w:val="20"/>
        </w:rPr>
        <w:t xml:space="preserve"> </w:t>
      </w:r>
      <w:r w:rsidRPr="00AC152A">
        <w:rPr>
          <w:rFonts w:asciiTheme="minorHAnsi" w:hAnsiTheme="minorHAnsi"/>
          <w:szCs w:val="20"/>
        </w:rPr>
        <w:t>– a pupil is a mobile child if their parent is travelling in the course of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p>
    <w:p w14:paraId="3797D902"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If the pupil is currently suspended or excluded from school (and no alternative provision has been made)</w:t>
      </w:r>
    </w:p>
    <w:p w14:paraId="576CF0B3" w14:textId="77777777" w:rsidR="00EA7B84" w:rsidRPr="00AC152A" w:rsidRDefault="00EA7B84" w:rsidP="00EA7B84">
      <w:pPr>
        <w:pStyle w:val="Subhead2"/>
        <w:rPr>
          <w:rFonts w:asciiTheme="minorHAnsi" w:hAnsiTheme="minorHAnsi"/>
          <w:sz w:val="20"/>
          <w:szCs w:val="20"/>
        </w:rPr>
      </w:pPr>
      <w:r w:rsidRPr="00AC152A">
        <w:rPr>
          <w:rFonts w:asciiTheme="minorHAnsi" w:hAnsiTheme="minorHAnsi"/>
          <w:sz w:val="20"/>
          <w:szCs w:val="20"/>
        </w:rPr>
        <w:t>5.3 Absences from the school site (which are not classified as absences)</w:t>
      </w:r>
    </w:p>
    <w:p w14:paraId="095AEE1B" w14:textId="1D48440D" w:rsidR="00EA7B84" w:rsidRPr="00AC152A" w:rsidRDefault="00EA7B84" w:rsidP="00EA7B84">
      <w:pPr>
        <w:pStyle w:val="1bodycopy10pt"/>
        <w:rPr>
          <w:rFonts w:asciiTheme="minorHAnsi" w:eastAsia="Times New Roman" w:hAnsiTheme="minorHAnsi"/>
          <w:szCs w:val="20"/>
          <w:lang w:val="en-GB" w:eastAsia="en-GB"/>
        </w:rPr>
      </w:pPr>
      <w:r w:rsidRPr="00AC152A">
        <w:rPr>
          <w:rFonts w:asciiTheme="minorHAnsi" w:hAnsiTheme="minorHAnsi"/>
          <w:szCs w:val="20"/>
          <w:lang w:val="en-GB" w:eastAsia="en-GB"/>
        </w:rPr>
        <w:t xml:space="preserve">Other reasons the </w:t>
      </w:r>
      <w:r w:rsidR="00950A6F" w:rsidRPr="00AC152A">
        <w:rPr>
          <w:rFonts w:asciiTheme="minorHAnsi" w:hAnsiTheme="minorHAnsi"/>
          <w:szCs w:val="20"/>
          <w:lang w:val="en-GB" w:eastAsia="en-GB"/>
        </w:rPr>
        <w:t xml:space="preserve">school </w:t>
      </w:r>
      <w:r w:rsidRPr="00AC152A">
        <w:rPr>
          <w:rFonts w:asciiTheme="minorHAnsi" w:hAnsiTheme="minorHAnsi"/>
          <w:szCs w:val="20"/>
          <w:lang w:val="en-GB" w:eastAsia="en-GB"/>
        </w:rPr>
        <w:t>may allow a pupil to be absent from the school site, which are not classified as absences, include (but are not limited to):</w:t>
      </w:r>
    </w:p>
    <w:p w14:paraId="006D2494"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Attending an offsite approved educational activity, sporting activity or visit or trip arranged by the school</w:t>
      </w:r>
    </w:p>
    <w:p w14:paraId="76210007"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Attending another school at which the pupil is also registered (dual registration)</w:t>
      </w:r>
    </w:p>
    <w:p w14:paraId="6B0B0A92"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Attending provision arranged by the local authority</w:t>
      </w:r>
    </w:p>
    <w:p w14:paraId="21A17C5A"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Attending work experience</w:t>
      </w:r>
    </w:p>
    <w:p w14:paraId="4B2C3F2B"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If there is any other unavoidable cause for the pupil not to attend school, such as disruption to travel caused by an emergency, a lack of access arrangements, or because the school premises are closed</w:t>
      </w:r>
      <w:bookmarkStart w:id="16" w:name="_Hlk165633962"/>
    </w:p>
    <w:p w14:paraId="7B80307B" w14:textId="77777777" w:rsidR="00EA7B84" w:rsidRPr="00AC152A" w:rsidRDefault="00EA7B84" w:rsidP="00EA7B84">
      <w:pPr>
        <w:ind w:left="79"/>
        <w:rPr>
          <w:rFonts w:eastAsia="Times New Roman"/>
          <w:sz w:val="20"/>
          <w:szCs w:val="20"/>
        </w:rPr>
      </w:pPr>
    </w:p>
    <w:p w14:paraId="7FD0D30B" w14:textId="77777777" w:rsidR="00EA7B84" w:rsidRPr="00AC152A" w:rsidRDefault="00EA7B84" w:rsidP="00EA7B84">
      <w:pPr>
        <w:pStyle w:val="Heading1"/>
        <w:rPr>
          <w:rFonts w:asciiTheme="minorHAnsi" w:hAnsiTheme="minorHAnsi"/>
          <w:sz w:val="24"/>
          <w:szCs w:val="24"/>
        </w:rPr>
      </w:pPr>
      <w:bookmarkStart w:id="17" w:name="_Toc209165665"/>
      <w:bookmarkEnd w:id="16"/>
      <w:r w:rsidRPr="00AC152A">
        <w:rPr>
          <w:rFonts w:asciiTheme="minorHAnsi" w:hAnsiTheme="minorHAnsi"/>
          <w:sz w:val="24"/>
          <w:szCs w:val="24"/>
        </w:rPr>
        <w:t>6. Strategies for promoting attendance</w:t>
      </w:r>
      <w:bookmarkEnd w:id="17"/>
      <w:r w:rsidRPr="00AC152A">
        <w:rPr>
          <w:rFonts w:asciiTheme="minorHAnsi" w:hAnsiTheme="minorHAnsi"/>
          <w:sz w:val="24"/>
          <w:szCs w:val="24"/>
        </w:rPr>
        <w:t xml:space="preserve"> </w:t>
      </w:r>
    </w:p>
    <w:p w14:paraId="452412D5" w14:textId="77777777" w:rsidR="00165C83" w:rsidRDefault="00545272" w:rsidP="00165C83">
      <w:pPr>
        <w:pStyle w:val="Heading2"/>
        <w:rPr>
          <w:rFonts w:asciiTheme="minorHAnsi" w:eastAsia="Times New Roman" w:hAnsiTheme="minorHAnsi" w:cs="Times New Roman"/>
          <w:b/>
          <w:bCs/>
          <w:color w:val="auto"/>
          <w:sz w:val="20"/>
          <w:szCs w:val="20"/>
        </w:rPr>
      </w:pPr>
      <w:bookmarkStart w:id="18" w:name="_Toc210312018"/>
      <w:r w:rsidRPr="00165C83">
        <w:rPr>
          <w:rFonts w:asciiTheme="minorHAnsi" w:eastAsia="Times New Roman" w:hAnsiTheme="minorHAnsi" w:cs="Times New Roman"/>
          <w:b/>
          <w:bCs/>
          <w:color w:val="auto"/>
          <w:sz w:val="20"/>
          <w:szCs w:val="20"/>
        </w:rPr>
        <w:t>School culture</w:t>
      </w:r>
      <w:bookmarkEnd w:id="18"/>
    </w:p>
    <w:p w14:paraId="32402E84" w14:textId="77777777" w:rsidR="008767FB" w:rsidRPr="00D534E5" w:rsidRDefault="00545272" w:rsidP="008767FB">
      <w:pPr>
        <w:pStyle w:val="Heading2"/>
        <w:rPr>
          <w:rFonts w:asciiTheme="minorHAnsi" w:eastAsia="Times New Roman" w:hAnsiTheme="minorHAnsi"/>
          <w:color w:val="auto"/>
          <w:sz w:val="20"/>
          <w:szCs w:val="20"/>
        </w:rPr>
      </w:pPr>
      <w:r w:rsidRPr="00D534E5">
        <w:rPr>
          <w:rFonts w:asciiTheme="minorHAnsi" w:eastAsia="Times New Roman" w:hAnsiTheme="minorHAnsi"/>
          <w:color w:val="auto"/>
          <w:sz w:val="20"/>
          <w:szCs w:val="20"/>
        </w:rPr>
        <w:t>Attendance will be high profile</w:t>
      </w:r>
      <w:r w:rsidR="00165C83" w:rsidRPr="00D534E5">
        <w:rPr>
          <w:rFonts w:asciiTheme="minorHAnsi" w:eastAsia="Times New Roman" w:hAnsiTheme="minorHAnsi"/>
          <w:color w:val="auto"/>
          <w:sz w:val="20"/>
          <w:szCs w:val="20"/>
        </w:rPr>
        <w:t xml:space="preserve"> in our school.</w:t>
      </w:r>
      <w:r w:rsidRPr="00D534E5">
        <w:rPr>
          <w:rFonts w:asciiTheme="minorHAnsi" w:eastAsia="Times New Roman" w:hAnsiTheme="minorHAnsi"/>
          <w:color w:val="auto"/>
          <w:sz w:val="20"/>
          <w:szCs w:val="20"/>
        </w:rPr>
        <w:t>.  Attendance will usually be discussed at every SLT meeting, or at least every fortnight. School leaders will ensure pastoral and attendance staff have the capacity to undertake their attendance-related responsibilities, and will support where necessary, for example with phone calls, home visits, and parent meetings.</w:t>
      </w:r>
    </w:p>
    <w:p w14:paraId="5303640D" w14:textId="77777777" w:rsidR="008767FB" w:rsidRPr="00D534E5" w:rsidRDefault="00545272" w:rsidP="008767FB">
      <w:pPr>
        <w:pStyle w:val="Heading2"/>
        <w:rPr>
          <w:rFonts w:asciiTheme="minorHAnsi" w:eastAsia="Times New Roman" w:hAnsiTheme="minorHAnsi"/>
          <w:color w:val="auto"/>
          <w:sz w:val="20"/>
          <w:szCs w:val="20"/>
        </w:rPr>
      </w:pPr>
      <w:r w:rsidRPr="00D534E5">
        <w:rPr>
          <w:rFonts w:asciiTheme="minorHAnsi" w:eastAsia="Times New Roman" w:hAnsiTheme="minorHAnsi"/>
          <w:color w:val="auto"/>
          <w:sz w:val="20"/>
          <w:szCs w:val="20"/>
        </w:rPr>
        <w:t xml:space="preserve">Leaders will ensure parents and pupils understand their roles and responsibilities. Parent communication, both on transition into the school and regularly throughout a pupil’s time in school, will communicate the importance of school attendance and highlight the link between school attendance and attainment, mental health and well-being, socialisation and friendship, physical health, and longevity. </w:t>
      </w:r>
    </w:p>
    <w:p w14:paraId="7ED5EDF3" w14:textId="77777777" w:rsidR="008767FB" w:rsidRPr="00D534E5" w:rsidRDefault="00545272" w:rsidP="008767FB">
      <w:pPr>
        <w:pStyle w:val="Heading2"/>
        <w:rPr>
          <w:rFonts w:asciiTheme="minorHAnsi" w:eastAsia="Times New Roman" w:hAnsiTheme="minorHAnsi"/>
          <w:color w:val="auto"/>
          <w:sz w:val="20"/>
          <w:szCs w:val="20"/>
        </w:rPr>
      </w:pPr>
      <w:r w:rsidRPr="00D534E5">
        <w:rPr>
          <w:rFonts w:asciiTheme="minorHAnsi" w:eastAsia="Times New Roman" w:hAnsiTheme="minorHAnsi"/>
          <w:color w:val="auto"/>
          <w:sz w:val="20"/>
          <w:szCs w:val="20"/>
        </w:rPr>
        <w:t>Leaders will ensure all staff understand the roles they play in supporting attendance and are trained in how to undertake their roles effectively. This will include contributing to a warm, school environment that makes pupils feel welcome and valued, and missed when they are not present.</w:t>
      </w:r>
    </w:p>
    <w:p w14:paraId="6AD97D8A" w14:textId="77777777" w:rsidR="00564EC4" w:rsidRPr="00D534E5" w:rsidRDefault="00545272" w:rsidP="00564EC4">
      <w:pPr>
        <w:pStyle w:val="Heading2"/>
        <w:rPr>
          <w:rFonts w:asciiTheme="minorHAnsi" w:eastAsia="Times New Roman" w:hAnsiTheme="minorHAnsi"/>
          <w:color w:val="auto"/>
          <w:sz w:val="20"/>
          <w:szCs w:val="20"/>
        </w:rPr>
      </w:pPr>
      <w:r w:rsidRPr="00D534E5">
        <w:rPr>
          <w:rFonts w:asciiTheme="minorHAnsi" w:eastAsia="Times New Roman" w:hAnsiTheme="minorHAnsi"/>
          <w:color w:val="auto"/>
          <w:sz w:val="20"/>
          <w:szCs w:val="20"/>
        </w:rPr>
        <w:t xml:space="preserve">As part of their scheduled </w:t>
      </w:r>
      <w:r w:rsidR="008767FB" w:rsidRPr="00D534E5">
        <w:rPr>
          <w:rFonts w:asciiTheme="minorHAnsi" w:eastAsia="Times New Roman" w:hAnsiTheme="minorHAnsi"/>
          <w:color w:val="auto"/>
          <w:sz w:val="20"/>
          <w:szCs w:val="20"/>
        </w:rPr>
        <w:t>learning walks</w:t>
      </w:r>
      <w:r w:rsidRPr="00D534E5">
        <w:rPr>
          <w:rFonts w:asciiTheme="minorHAnsi" w:eastAsia="Times New Roman" w:hAnsiTheme="minorHAnsi"/>
          <w:color w:val="auto"/>
          <w:sz w:val="20"/>
          <w:szCs w:val="20"/>
        </w:rPr>
        <w:t>, leaders will check all areas of the school building to ensure pupils are in lessons.</w:t>
      </w:r>
    </w:p>
    <w:p w14:paraId="1061D1B7" w14:textId="77777777" w:rsidR="002A569F" w:rsidRPr="00D534E5" w:rsidRDefault="00545272" w:rsidP="002A569F">
      <w:pPr>
        <w:pStyle w:val="Heading2"/>
        <w:rPr>
          <w:rFonts w:asciiTheme="minorHAnsi" w:eastAsia="Times New Roman" w:hAnsiTheme="minorHAnsi"/>
          <w:color w:val="auto"/>
          <w:sz w:val="20"/>
          <w:szCs w:val="20"/>
        </w:rPr>
      </w:pPr>
      <w:r w:rsidRPr="00D534E5">
        <w:rPr>
          <w:rFonts w:asciiTheme="minorHAnsi" w:eastAsia="Times New Roman" w:hAnsiTheme="minorHAnsi"/>
          <w:color w:val="auto"/>
          <w:sz w:val="20"/>
          <w:szCs w:val="20"/>
        </w:rPr>
        <w:t>Leaders will develop schemes to recognise good attendance. This can include display boards, letters home for parents, achievement badges and classroom awards. In doing so, leaders will be mindful that overemphasis on external incentives can undermine intrinsic motivation and will be careful to ensure rewards are part of a wider strategy that promotes personal responsibility and intrinsic motivation.</w:t>
      </w:r>
    </w:p>
    <w:p w14:paraId="25D109EE" w14:textId="77777777" w:rsidR="002A569F" w:rsidRDefault="002A569F" w:rsidP="002A569F">
      <w:pPr>
        <w:pStyle w:val="Heading2"/>
        <w:rPr>
          <w:rFonts w:asciiTheme="minorHAnsi" w:eastAsia="Times New Roman" w:hAnsiTheme="minorHAnsi"/>
          <w:sz w:val="20"/>
          <w:szCs w:val="20"/>
        </w:rPr>
      </w:pPr>
    </w:p>
    <w:p w14:paraId="2BDE5BF6" w14:textId="77777777" w:rsidR="00D534E5" w:rsidRDefault="002A569F" w:rsidP="00D534E5">
      <w:pPr>
        <w:spacing w:after="0"/>
        <w:rPr>
          <w:b/>
          <w:bCs/>
          <w:sz w:val="20"/>
          <w:szCs w:val="20"/>
        </w:rPr>
      </w:pPr>
      <w:r w:rsidRPr="00D534E5">
        <w:rPr>
          <w:b/>
          <w:bCs/>
          <w:sz w:val="20"/>
          <w:szCs w:val="20"/>
        </w:rPr>
        <w:t>Belonging</w:t>
      </w:r>
    </w:p>
    <w:p w14:paraId="596A6297" w14:textId="77777777" w:rsidR="009B7EB4" w:rsidRDefault="00545272" w:rsidP="009B7EB4">
      <w:pPr>
        <w:spacing w:after="0"/>
        <w:rPr>
          <w:rFonts w:eastAsia="Times New Roman"/>
          <w:sz w:val="20"/>
          <w:szCs w:val="20"/>
        </w:rPr>
      </w:pPr>
      <w:r w:rsidRPr="00545272">
        <w:rPr>
          <w:rFonts w:eastAsia="Times New Roman"/>
          <w:sz w:val="20"/>
          <w:szCs w:val="20"/>
        </w:rPr>
        <w:t>To maximise attendance in our school, our approach will retain tried and tested systems whilst prizing the role that our wider school culture and relationships with our families plays in securing good attendance.</w:t>
      </w:r>
    </w:p>
    <w:p w14:paraId="7621A6E8" w14:textId="7E0D25A7" w:rsidR="00545272" w:rsidRPr="009B7EB4" w:rsidRDefault="00545272" w:rsidP="009B7EB4">
      <w:pPr>
        <w:spacing w:after="0"/>
        <w:rPr>
          <w:b/>
          <w:bCs/>
          <w:sz w:val="20"/>
          <w:szCs w:val="20"/>
        </w:rPr>
      </w:pPr>
      <w:r w:rsidRPr="00545272">
        <w:rPr>
          <w:rFonts w:eastAsia="Times New Roman"/>
          <w:sz w:val="20"/>
          <w:szCs w:val="20"/>
        </w:rPr>
        <w:t>Emerging evidence suggests there is a correlation between pupil perceptions of belonging and their levels of attendance. This, along with feeling safe in school, is more strongly associated with attending school for girls than boys. Pupils in the lowest 20% of attendance are less likely to recognise a link between their attendance and their attainment than pupils that attend regularly.</w:t>
      </w:r>
    </w:p>
    <w:p w14:paraId="040CFC9C" w14:textId="7E5A2A69" w:rsidR="00545272" w:rsidRPr="00545272" w:rsidRDefault="00545272" w:rsidP="009B7EB4">
      <w:pPr>
        <w:pStyle w:val="BodyText"/>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Our school</w:t>
      </w:r>
      <w:r w:rsidR="009B7EB4">
        <w:rPr>
          <w:rFonts w:asciiTheme="minorHAnsi" w:eastAsia="Times New Roman" w:hAnsiTheme="minorHAnsi"/>
          <w:szCs w:val="20"/>
          <w:lang w:val="en-GB"/>
        </w:rPr>
        <w:t xml:space="preserve"> </w:t>
      </w:r>
      <w:r w:rsidRPr="00545272">
        <w:rPr>
          <w:rFonts w:asciiTheme="minorHAnsi" w:eastAsia="Times New Roman" w:hAnsiTheme="minorHAnsi"/>
          <w:szCs w:val="20"/>
          <w:lang w:val="en-GB"/>
        </w:rPr>
        <w:t>foster</w:t>
      </w:r>
      <w:r w:rsidR="009B7EB4">
        <w:rPr>
          <w:rFonts w:asciiTheme="minorHAnsi" w:eastAsia="Times New Roman" w:hAnsiTheme="minorHAnsi"/>
          <w:szCs w:val="20"/>
          <w:lang w:val="en-GB"/>
        </w:rPr>
        <w:t>s</w:t>
      </w:r>
      <w:r w:rsidRPr="00545272">
        <w:rPr>
          <w:rFonts w:asciiTheme="minorHAnsi" w:eastAsia="Times New Roman" w:hAnsiTheme="minorHAnsi"/>
          <w:szCs w:val="20"/>
          <w:lang w:val="en-GB"/>
        </w:rPr>
        <w:t xml:space="preserve"> a culture of safety and belonging for all by ensuring:</w:t>
      </w:r>
    </w:p>
    <w:p w14:paraId="01439690"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Transition and induction of pupils is carefully planned and implemented.</w:t>
      </w:r>
    </w:p>
    <w:p w14:paraId="18F3B408"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Pupils are welcomed with eye contact and a verbal greeting on arrival at school, on entry to the school building, and where possible on threshold between classrooms.</w:t>
      </w:r>
    </w:p>
    <w:p w14:paraId="584E66B4"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We explicitly teach pupils and enforce our expectations of conduct, so that they always know the shared expectations of the school community, are not unsettled by unpredictability, and are enabled to be successful in meeting expectations.</w:t>
      </w:r>
    </w:p>
    <w:p w14:paraId="52C6FDE4"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We are positive while upholding very high standards and expectations.</w:t>
      </w:r>
    </w:p>
    <w:p w14:paraId="3706E49A"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High standards of uniform are upheld consistently and support to meet these expectations is provided if needed.</w:t>
      </w:r>
    </w:p>
    <w:p w14:paraId="32095A5E"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lastRenderedPageBreak/>
        <w:t>High staff and SLT presence around school and on duties creates a safe, calm and pleasant environment.</w:t>
      </w:r>
    </w:p>
    <w:p w14:paraId="2BDC8F68"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All pupils can read so that they can access the curriculum.</w:t>
      </w:r>
    </w:p>
    <w:p w14:paraId="477658A8"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Teaching is well-planned, is attentive to prior learning, is broken down into steps, and provides adequate challenge to ensure pupils can experience the motivation of success.</w:t>
      </w:r>
    </w:p>
    <w:p w14:paraId="2233F0A3" w14:textId="77777777" w:rsidR="00545272" w:rsidRPr="00545272" w:rsidRDefault="00545272" w:rsidP="003C06C9">
      <w:pPr>
        <w:pStyle w:val="BodyText"/>
        <w:numPr>
          <w:ilvl w:val="0"/>
          <w:numId w:val="19"/>
        </w:numPr>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Lessons are inclusive, with high participation and think ratio, using techniques such as everybody writes, turn and talk, and cold call to maximise the opportunity for pupil engagement.</w:t>
      </w:r>
    </w:p>
    <w:p w14:paraId="3378E76E"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We recognise effort and achievement. We openly and regularly celebrate pupils, colleagues and the school to demonstrate that we are proud of those who make up our community, and to enable pupils to feel proud of their school.</w:t>
      </w:r>
    </w:p>
    <w:p w14:paraId="405343A6"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We provide a strong enrichment offer in our schools and provide active encouragement for pupils to be part of clubs, sporting teams, drama and musical productions.</w:t>
      </w:r>
    </w:p>
    <w:p w14:paraId="5557053B" w14:textId="77777777" w:rsidR="00545272" w:rsidRPr="00545272" w:rsidRDefault="00545272" w:rsidP="003C06C9">
      <w:pPr>
        <w:pStyle w:val="BodyText"/>
        <w:numPr>
          <w:ilvl w:val="0"/>
          <w:numId w:val="19"/>
        </w:numPr>
        <w:tabs>
          <w:tab w:val="center" w:pos="0"/>
        </w:tabs>
        <w:spacing w:before="240" w:after="0" w:line="280" w:lineRule="exact"/>
        <w:rPr>
          <w:rFonts w:asciiTheme="minorHAnsi" w:eastAsia="Times New Roman" w:hAnsiTheme="minorHAnsi"/>
          <w:szCs w:val="20"/>
          <w:lang w:val="en-GB"/>
        </w:rPr>
      </w:pPr>
      <w:r w:rsidRPr="00545272">
        <w:rPr>
          <w:rFonts w:asciiTheme="minorHAnsi" w:eastAsia="Times New Roman" w:hAnsiTheme="minorHAnsi"/>
          <w:szCs w:val="20"/>
          <w:lang w:val="en-GB"/>
        </w:rPr>
        <w:t>We take behaviour extremely seriously, and never tolerate bullying or harassment.</w:t>
      </w:r>
    </w:p>
    <w:p w14:paraId="566D6F64" w14:textId="77777777" w:rsidR="00545272" w:rsidRPr="00545272" w:rsidRDefault="00545272" w:rsidP="00EA7B84">
      <w:pPr>
        <w:pStyle w:val="1bodycopy10pt"/>
        <w:rPr>
          <w:rFonts w:asciiTheme="minorHAnsi" w:hAnsiTheme="minorHAnsi"/>
          <w:szCs w:val="20"/>
          <w:lang w:val="en-GB"/>
        </w:rPr>
      </w:pPr>
    </w:p>
    <w:p w14:paraId="093D50A6" w14:textId="3906D6DB" w:rsidR="00EA7B84" w:rsidRPr="00AC152A" w:rsidRDefault="00EA7B84" w:rsidP="00EA7B84">
      <w:pPr>
        <w:pStyle w:val="1bodycopy10pt"/>
        <w:rPr>
          <w:rFonts w:asciiTheme="minorHAnsi" w:hAnsiTheme="minorHAnsi"/>
          <w:szCs w:val="20"/>
        </w:rPr>
      </w:pPr>
      <w:r w:rsidRPr="00AC152A">
        <w:rPr>
          <w:rFonts w:asciiTheme="minorHAnsi" w:hAnsiTheme="minorHAnsi"/>
          <w:szCs w:val="20"/>
        </w:rPr>
        <w:t>We want our pupils to succeed and develop their skills. To do this, pupils need to avoid missing lessons and days of school as much as possible. As a school, we want to reward high attendance and not just penalise pupils for poor attendance.</w:t>
      </w:r>
    </w:p>
    <w:p w14:paraId="66640ADC" w14:textId="77777777" w:rsidR="008666F5" w:rsidRPr="00F940F6" w:rsidRDefault="008666F5" w:rsidP="003C06C9">
      <w:pPr>
        <w:pStyle w:val="ListParagraph"/>
        <w:numPr>
          <w:ilvl w:val="0"/>
          <w:numId w:val="14"/>
        </w:numPr>
        <w:spacing w:before="120" w:after="0"/>
        <w:rPr>
          <w:rFonts w:asciiTheme="minorHAnsi" w:hAnsiTheme="minorHAnsi"/>
          <w:szCs w:val="20"/>
        </w:rPr>
      </w:pPr>
      <w:r w:rsidRPr="00F940F6">
        <w:rPr>
          <w:rFonts w:asciiTheme="minorHAnsi" w:hAnsiTheme="minorHAnsi"/>
          <w:szCs w:val="20"/>
        </w:rPr>
        <w:t xml:space="preserve">Parents/carers are regularly reminded (via newsletters, the School Prospectus, the Home School Agreement and Parents’ Evenings etc) of the importance of good attendance. </w:t>
      </w:r>
    </w:p>
    <w:p w14:paraId="41ABB7C2" w14:textId="77777777" w:rsidR="00EA7B84" w:rsidRPr="008666F5" w:rsidRDefault="00EA7B84" w:rsidP="00EA7B84">
      <w:pPr>
        <w:spacing w:before="120"/>
        <w:rPr>
          <w:shd w:val="clear" w:color="auto" w:fill="FFFF00"/>
          <w:lang w:val="en-US"/>
        </w:rPr>
      </w:pPr>
    </w:p>
    <w:p w14:paraId="73B568D0" w14:textId="77777777" w:rsidR="00EA7B84" w:rsidRPr="00AC152A" w:rsidRDefault="00EA7B84" w:rsidP="00EA7B84">
      <w:pPr>
        <w:pStyle w:val="Heading1"/>
        <w:rPr>
          <w:rFonts w:asciiTheme="minorHAnsi" w:eastAsia="Arial" w:hAnsiTheme="minorHAnsi"/>
          <w:sz w:val="24"/>
          <w:szCs w:val="24"/>
        </w:rPr>
      </w:pPr>
      <w:bookmarkStart w:id="19" w:name="_Toc209165666"/>
      <w:r w:rsidRPr="00AC152A">
        <w:rPr>
          <w:rFonts w:asciiTheme="minorHAnsi" w:eastAsia="Arial" w:hAnsiTheme="minorHAnsi"/>
          <w:sz w:val="24"/>
          <w:szCs w:val="24"/>
        </w:rPr>
        <w:t>7. Supporting pupils with poor attendance</w:t>
      </w:r>
      <w:bookmarkEnd w:id="19"/>
    </w:p>
    <w:p w14:paraId="1182DD84"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 xml:space="preserve">Our schools will make use of the full range of support and potential sanctions </w:t>
      </w:r>
      <w:bookmarkStart w:id="20" w:name="_Hlk167190498"/>
      <w:r w:rsidRPr="00AC152A">
        <w:rPr>
          <w:rFonts w:asciiTheme="minorHAnsi" w:hAnsiTheme="minorHAnsi"/>
          <w:szCs w:val="20"/>
          <w:shd w:val="clear" w:color="auto" w:fill="FFFFFF"/>
        </w:rPr>
        <w:t>–</w:t>
      </w:r>
      <w:bookmarkEnd w:id="20"/>
      <w:r w:rsidRPr="00AC152A">
        <w:rPr>
          <w:rFonts w:asciiTheme="minorHAnsi" w:hAnsiTheme="minorHAnsi"/>
          <w:szCs w:val="20"/>
        </w:rPr>
        <w:t xml:space="preserve"> </w:t>
      </w:r>
      <w:bookmarkStart w:id="21" w:name="_Hlk166857049"/>
      <w:r w:rsidRPr="00AC152A">
        <w:rPr>
          <w:rFonts w:asciiTheme="minorHAnsi" w:hAnsiTheme="minorHAnsi"/>
          <w:szCs w:val="20"/>
        </w:rPr>
        <w:t xml:space="preserve">including, but not limited to, those listed below </w:t>
      </w:r>
      <w:r w:rsidRPr="00AC152A">
        <w:rPr>
          <w:rFonts w:asciiTheme="minorHAnsi" w:hAnsiTheme="minorHAnsi"/>
          <w:szCs w:val="20"/>
          <w:shd w:val="clear" w:color="auto" w:fill="FFFFFF"/>
        </w:rPr>
        <w:t>–</w:t>
      </w:r>
      <w:r w:rsidRPr="00AC152A">
        <w:rPr>
          <w:rFonts w:asciiTheme="minorHAnsi" w:hAnsiTheme="minorHAnsi"/>
          <w:szCs w:val="20"/>
        </w:rPr>
        <w:t xml:space="preserve"> </w:t>
      </w:r>
      <w:bookmarkEnd w:id="21"/>
      <w:r w:rsidRPr="00AC152A">
        <w:rPr>
          <w:rFonts w:asciiTheme="minorHAnsi" w:hAnsiTheme="minorHAnsi"/>
          <w:szCs w:val="20"/>
        </w:rPr>
        <w:t xml:space="preserve">to tackle poor attendance. Decisions will be made on an individual, case-by-case basis. </w:t>
      </w:r>
    </w:p>
    <w:p w14:paraId="63D3BBDA" w14:textId="77BD9DB5" w:rsidR="00816691" w:rsidRPr="00AC152A" w:rsidRDefault="00816691" w:rsidP="00EA7B84">
      <w:pPr>
        <w:pStyle w:val="1bodycopy10pt"/>
        <w:rPr>
          <w:rFonts w:asciiTheme="minorHAnsi" w:eastAsia="Arial" w:hAnsiTheme="minorHAnsi"/>
          <w:b/>
          <w:bCs/>
          <w:szCs w:val="20"/>
          <w:lang w:eastAsia="en-GB"/>
        </w:rPr>
      </w:pPr>
      <w:r w:rsidRPr="00AC152A">
        <w:rPr>
          <w:rFonts w:asciiTheme="minorHAnsi" w:hAnsiTheme="minorHAnsi"/>
          <w:b/>
          <w:bCs/>
          <w:szCs w:val="20"/>
        </w:rPr>
        <w:t>7.1 Attendance contract</w:t>
      </w:r>
    </w:p>
    <w:p w14:paraId="1FBCE5FE"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We use attendance contracts as a form of attendance support.</w:t>
      </w:r>
    </w:p>
    <w:p w14:paraId="2CCFF187"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An attendance contract is a formal written agreement between a parent and the school to address irregular attendance at school. An attendance contract is not legally binding, but it provides a more formal route where previous support has not worked or would not have been appropriate.</w:t>
      </w:r>
    </w:p>
    <w:p w14:paraId="4071A0FC" w14:textId="6BAC7D5C" w:rsidR="00EA7B84" w:rsidRPr="00AC152A" w:rsidRDefault="00EA7B84" w:rsidP="00EA7B84">
      <w:pPr>
        <w:pStyle w:val="1bodycopy10pt"/>
        <w:rPr>
          <w:rFonts w:asciiTheme="minorHAnsi" w:hAnsiTheme="minorHAnsi"/>
          <w:szCs w:val="20"/>
        </w:rPr>
      </w:pPr>
      <w:r w:rsidRPr="00AC152A">
        <w:rPr>
          <w:rFonts w:asciiTheme="minorHAnsi" w:hAnsiTheme="minorHAnsi"/>
          <w:szCs w:val="20"/>
        </w:rPr>
        <w:t>Parents cannot be compelled to enter an attendance contract, and the</w:t>
      </w:r>
      <w:r w:rsidR="00816691" w:rsidRPr="00AC152A">
        <w:rPr>
          <w:rFonts w:asciiTheme="minorHAnsi" w:hAnsiTheme="minorHAnsi"/>
          <w:szCs w:val="20"/>
        </w:rPr>
        <w:t xml:space="preserve"> school </w:t>
      </w:r>
      <w:r w:rsidRPr="00AC152A">
        <w:rPr>
          <w:rFonts w:asciiTheme="minorHAnsi" w:hAnsiTheme="minorHAnsi"/>
          <w:szCs w:val="20"/>
        </w:rPr>
        <w:t>cannot agree an attendance contract in a parent’s absence.</w:t>
      </w:r>
    </w:p>
    <w:p w14:paraId="6239AE53" w14:textId="79FDFB31" w:rsidR="00EA7B84" w:rsidRPr="00AC152A" w:rsidRDefault="00EA7B84" w:rsidP="00EA7B84">
      <w:pPr>
        <w:pStyle w:val="1bodycopy10pt"/>
        <w:rPr>
          <w:rFonts w:asciiTheme="minorHAnsi" w:hAnsiTheme="minorHAnsi"/>
          <w:szCs w:val="20"/>
        </w:rPr>
      </w:pPr>
      <w:r w:rsidRPr="00AC152A">
        <w:rPr>
          <w:rFonts w:asciiTheme="minorHAnsi" w:hAnsiTheme="minorHAnsi"/>
          <w:szCs w:val="20"/>
        </w:rPr>
        <w:t>Where an attendance contract would be an appropriate form of support, the</w:t>
      </w:r>
      <w:r w:rsidR="00E148AF" w:rsidRPr="00AC152A">
        <w:rPr>
          <w:rFonts w:asciiTheme="minorHAnsi" w:hAnsiTheme="minorHAnsi"/>
          <w:szCs w:val="20"/>
        </w:rPr>
        <w:t xml:space="preserve"> school </w:t>
      </w:r>
      <w:r w:rsidRPr="00AC152A">
        <w:rPr>
          <w:rFonts w:asciiTheme="minorHAnsi" w:hAnsiTheme="minorHAnsi"/>
          <w:szCs w:val="20"/>
        </w:rPr>
        <w:t>will arrange a meeting with the parent (and pupil if they are old enough to understand) to discuss how we can work in partnership to improve the pupil’s attendance.</w:t>
      </w:r>
    </w:p>
    <w:p w14:paraId="3C903295" w14:textId="27B48CC4" w:rsidR="00EA7B84" w:rsidRPr="00AC152A" w:rsidRDefault="00EA7B84" w:rsidP="00EA7B84">
      <w:pPr>
        <w:pStyle w:val="1bodycopy10pt"/>
        <w:rPr>
          <w:rFonts w:asciiTheme="minorHAnsi" w:hAnsiTheme="minorHAnsi"/>
          <w:szCs w:val="20"/>
        </w:rPr>
      </w:pPr>
      <w:r w:rsidRPr="00AC152A">
        <w:rPr>
          <w:rFonts w:asciiTheme="minorHAnsi" w:hAnsiTheme="minorHAnsi"/>
          <w:szCs w:val="20"/>
        </w:rPr>
        <w:t>Where parents fail to comply with an agreed attendance contract, the</w:t>
      </w:r>
      <w:r w:rsidR="00E148AF" w:rsidRPr="00AC152A">
        <w:rPr>
          <w:rFonts w:asciiTheme="minorHAnsi" w:hAnsiTheme="minorHAnsi"/>
          <w:szCs w:val="20"/>
        </w:rPr>
        <w:t xml:space="preserve"> school </w:t>
      </w:r>
      <w:r w:rsidRPr="00AC152A">
        <w:rPr>
          <w:rFonts w:asciiTheme="minorHAnsi" w:hAnsiTheme="minorHAnsi"/>
          <w:szCs w:val="20"/>
        </w:rPr>
        <w:t>may seek an alternative course of action. In the first instance, this will include discussions with the parents to seek explanations and determine whether the attendance contract remains useful. Where there is further non-compliance following these discussions, the</w:t>
      </w:r>
      <w:r w:rsidR="00E148AF" w:rsidRPr="00AC152A">
        <w:rPr>
          <w:rFonts w:asciiTheme="minorHAnsi" w:hAnsiTheme="minorHAnsi"/>
          <w:szCs w:val="20"/>
        </w:rPr>
        <w:t xml:space="preserve"> school </w:t>
      </w:r>
      <w:r w:rsidRPr="00AC152A">
        <w:rPr>
          <w:rFonts w:asciiTheme="minorHAnsi" w:hAnsiTheme="minorHAnsi"/>
          <w:szCs w:val="20"/>
        </w:rPr>
        <w:t xml:space="preserve">may take further action.   </w:t>
      </w:r>
    </w:p>
    <w:p w14:paraId="02F14DC8" w14:textId="77777777" w:rsidR="00EA7B84" w:rsidRPr="00AC152A" w:rsidRDefault="00EA7B84" w:rsidP="00EA7B84">
      <w:pPr>
        <w:pStyle w:val="Subhead2"/>
        <w:rPr>
          <w:rFonts w:asciiTheme="minorHAnsi" w:hAnsiTheme="minorHAnsi"/>
          <w:sz w:val="20"/>
          <w:szCs w:val="20"/>
        </w:rPr>
      </w:pPr>
      <w:r w:rsidRPr="00AC152A">
        <w:rPr>
          <w:rFonts w:asciiTheme="minorHAnsi" w:hAnsiTheme="minorHAnsi"/>
          <w:sz w:val="20"/>
          <w:szCs w:val="20"/>
        </w:rPr>
        <w:t>7.2 Education supervision order</w:t>
      </w:r>
    </w:p>
    <w:p w14:paraId="7E41A85A"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lastRenderedPageBreak/>
        <w:t>In cases where voluntary early help plans and attendance contracts have been unsuccessful, we may work with the local authority to issue an education supervision order. If an education supervision order is considered, the local authority will inform the parent(s) in writing and will set up a meeting.</w:t>
      </w:r>
    </w:p>
    <w:p w14:paraId="37E47577"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 xml:space="preserve">An education supervision order is a formal intervention but </w:t>
      </w:r>
      <w:r w:rsidRPr="00AC152A">
        <w:rPr>
          <w:rFonts w:asciiTheme="minorHAnsi" w:hAnsiTheme="minorHAnsi"/>
          <w:b/>
          <w:bCs/>
          <w:szCs w:val="20"/>
        </w:rPr>
        <w:t>not</w:t>
      </w:r>
      <w:r w:rsidRPr="00AC152A">
        <w:rPr>
          <w:rFonts w:asciiTheme="minorHAnsi" w:hAnsiTheme="minorHAnsi"/>
          <w:szCs w:val="20"/>
        </w:rPr>
        <w:t xml:space="preserve"> criminal prosecution.</w:t>
      </w:r>
    </w:p>
    <w:p w14:paraId="527B2EDF"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 xml:space="preserve">An education supervision order initially lasts for 1 year, but it can be extended within the last 3 months for a period of up to 3 years at a time. </w:t>
      </w:r>
    </w:p>
    <w:p w14:paraId="5AC1F647"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In cases where parents persistently fail to meet the directions given under the education supervision order, they may be liable to a fine of up to £1,000 upon conviction.</w:t>
      </w:r>
    </w:p>
    <w:p w14:paraId="5E11F6C1" w14:textId="77777777" w:rsidR="00EA7B84" w:rsidRPr="00AC152A" w:rsidRDefault="00EA7B84" w:rsidP="00EA7B84">
      <w:pPr>
        <w:pStyle w:val="Subhead2"/>
        <w:rPr>
          <w:rFonts w:asciiTheme="minorHAnsi" w:hAnsiTheme="minorHAnsi"/>
          <w:sz w:val="20"/>
          <w:szCs w:val="20"/>
        </w:rPr>
      </w:pPr>
      <w:r w:rsidRPr="00AC152A">
        <w:rPr>
          <w:rFonts w:asciiTheme="minorHAnsi" w:hAnsiTheme="minorHAnsi"/>
          <w:sz w:val="20"/>
          <w:szCs w:val="20"/>
        </w:rPr>
        <w:t>7.3 Notice to improve</w:t>
      </w:r>
    </w:p>
    <w:p w14:paraId="723438B4" w14:textId="0B3B21CF"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If the national threshold has been met and support is appropriate, but parents do not engage with offers of support, the</w:t>
      </w:r>
      <w:r w:rsidR="00157E08" w:rsidRPr="00AC152A">
        <w:rPr>
          <w:rFonts w:asciiTheme="minorHAnsi" w:hAnsiTheme="minorHAnsi"/>
          <w:szCs w:val="20"/>
          <w:lang w:val="en-GB" w:eastAsia="en-GB"/>
        </w:rPr>
        <w:t xml:space="preserve"> school </w:t>
      </w:r>
      <w:r w:rsidRPr="00AC152A">
        <w:rPr>
          <w:rFonts w:asciiTheme="minorHAnsi" w:hAnsiTheme="minorHAnsi"/>
          <w:szCs w:val="20"/>
          <w:lang w:val="en-GB" w:eastAsia="en-GB"/>
        </w:rPr>
        <w:t xml:space="preserve">may offer a notice to improve to give parents a final chance to engage with support. </w:t>
      </w:r>
    </w:p>
    <w:p w14:paraId="5870557D"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Notices to improve will be issued in line with processes set out in the local code of conduct for the local authority area in which the pupil attends school.</w:t>
      </w:r>
    </w:p>
    <w:p w14:paraId="688C7F3D"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They will include:</w:t>
      </w:r>
    </w:p>
    <w:p w14:paraId="70FA3766"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eastAsia="en-GB"/>
        </w:rPr>
        <w:t>Details of the pupil’s attendance record and of the offences</w:t>
      </w:r>
    </w:p>
    <w:p w14:paraId="4A2C4801"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eastAsia="en-GB"/>
        </w:rPr>
        <w:t>The benefits of regular attendance and the duty of parents under</w:t>
      </w:r>
      <w:r w:rsidRPr="00AC152A">
        <w:rPr>
          <w:rFonts w:asciiTheme="minorHAnsi" w:hAnsiTheme="minorHAnsi"/>
          <w:color w:val="FF0000"/>
          <w:szCs w:val="20"/>
          <w:lang w:eastAsia="en-GB"/>
        </w:rPr>
        <w:t xml:space="preserve"> </w:t>
      </w:r>
      <w:hyperlink r:id="rId25" w:history="1">
        <w:r w:rsidRPr="00AC152A">
          <w:rPr>
            <w:rStyle w:val="Hyperlink"/>
            <w:rFonts w:asciiTheme="minorHAnsi" w:hAnsiTheme="minorHAnsi"/>
            <w:szCs w:val="20"/>
            <w:lang w:eastAsia="en-GB"/>
          </w:rPr>
          <w:t>section 7 of the Education Act 1996</w:t>
        </w:r>
      </w:hyperlink>
    </w:p>
    <w:p w14:paraId="1FD32342"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 xml:space="preserve">Details of the support provided so far  </w:t>
      </w:r>
    </w:p>
    <w:p w14:paraId="01FC6D1A"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Opportunities for further support, or to access previously provided support that was not engaged with</w:t>
      </w:r>
    </w:p>
    <w:p w14:paraId="4BF234EB"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A clear warning that a penalty notice may be issued if attendance doesn’t improve within the improvement period, along with details of what sufficient improvement looks like, which will be decided on a case-by-case basis</w:t>
      </w:r>
    </w:p>
    <w:p w14:paraId="25E4F73D"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 xml:space="preserve">A clear timeframe of between 3 and 6 weeks for the improvement period </w:t>
      </w:r>
    </w:p>
    <w:p w14:paraId="5BED9DCD"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The</w:t>
      </w:r>
      <w:r w:rsidRPr="00AC152A">
        <w:rPr>
          <w:rFonts w:asciiTheme="minorHAnsi" w:hAnsiTheme="minorHAnsi"/>
          <w:color w:val="FF0000"/>
          <w:szCs w:val="20"/>
          <w:lang w:val="en-GB" w:eastAsia="en-GB"/>
        </w:rPr>
        <w:t xml:space="preserve"> </w:t>
      </w:r>
      <w:r w:rsidRPr="00AC152A">
        <w:rPr>
          <w:rFonts w:asciiTheme="minorHAnsi" w:hAnsiTheme="minorHAnsi"/>
          <w:szCs w:val="20"/>
          <w:lang w:val="en-GB" w:eastAsia="en-GB"/>
        </w:rPr>
        <w:t>grounds on which a penalty notice may be issued before the end of the improvement period</w:t>
      </w:r>
    </w:p>
    <w:p w14:paraId="45CB959E" w14:textId="77777777" w:rsidR="00EA7B84" w:rsidRPr="00AC152A" w:rsidRDefault="00EA7B84" w:rsidP="00EA7B84">
      <w:pPr>
        <w:pStyle w:val="Subhead2"/>
        <w:rPr>
          <w:rFonts w:asciiTheme="minorHAnsi" w:hAnsiTheme="minorHAnsi"/>
          <w:sz w:val="20"/>
          <w:szCs w:val="20"/>
        </w:rPr>
      </w:pPr>
      <w:r w:rsidRPr="00AC152A">
        <w:rPr>
          <w:rFonts w:asciiTheme="minorHAnsi" w:hAnsiTheme="minorHAnsi"/>
          <w:sz w:val="20"/>
          <w:szCs w:val="20"/>
        </w:rPr>
        <w:t>7.4 Penalty notices</w:t>
      </w:r>
    </w:p>
    <w:p w14:paraId="2E37A791" w14:textId="42F76C09"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The </w:t>
      </w:r>
      <w:r w:rsidRPr="0053479C">
        <w:rPr>
          <w:rFonts w:asciiTheme="minorHAnsi" w:hAnsiTheme="minorHAnsi"/>
          <w:szCs w:val="20"/>
          <w:lang w:val="en-GB" w:eastAsia="en-GB"/>
        </w:rPr>
        <w:t>headteacher</w:t>
      </w:r>
      <w:r w:rsidR="00F940F6" w:rsidRPr="0053479C">
        <w:rPr>
          <w:rFonts w:asciiTheme="minorHAnsi" w:hAnsiTheme="minorHAnsi"/>
          <w:szCs w:val="20"/>
          <w:lang w:val="en-GB" w:eastAsia="en-GB"/>
        </w:rPr>
        <w:t xml:space="preserve"> </w:t>
      </w:r>
      <w:r w:rsidRPr="0053479C">
        <w:rPr>
          <w:rFonts w:asciiTheme="minorHAnsi" w:hAnsiTheme="minorHAnsi"/>
          <w:szCs w:val="20"/>
        </w:rPr>
        <w:t>or a deputy or assistant headteacher, authorised by the headteacher</w:t>
      </w:r>
      <w:r w:rsidR="00F940F6" w:rsidRPr="0053479C">
        <w:rPr>
          <w:rFonts w:asciiTheme="minorHAnsi" w:hAnsiTheme="minorHAnsi"/>
          <w:szCs w:val="20"/>
        </w:rPr>
        <w:t>,</w:t>
      </w:r>
      <w:r w:rsidR="00F940F6">
        <w:rPr>
          <w:rFonts w:asciiTheme="minorHAnsi" w:hAnsiTheme="minorHAnsi"/>
          <w:szCs w:val="20"/>
        </w:rPr>
        <w:t xml:space="preserve"> </w:t>
      </w:r>
      <w:r w:rsidRPr="00AC152A">
        <w:rPr>
          <w:rFonts w:asciiTheme="minorHAnsi" w:hAnsiTheme="minorHAnsi"/>
          <w:szCs w:val="20"/>
          <w:lang w:val="en-GB" w:eastAsia="en-GB"/>
        </w:rPr>
        <w:t xml:space="preserve">local authority or the police can fine parents for the unauthorised absence of their child from school, where the child is of compulsory school age, by issuing a penalty notice. </w:t>
      </w:r>
    </w:p>
    <w:p w14:paraId="28241EFF"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If the school issues a penalty notice, we will check with the local authority before doing so, and send the local authority a copy of any penalty notice issued. </w:t>
      </w:r>
    </w:p>
    <w:p w14:paraId="0CC5F4C1"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 xml:space="preserve">Before issuing a penalty notice, the school will consider the individual case, including: </w:t>
      </w:r>
    </w:p>
    <w:p w14:paraId="214B5AF8"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Whether the national threshold for considering a penalty notice has been met (10 sessions of unauthorised absence in a rolling period of 10 school weeks)</w:t>
      </w:r>
    </w:p>
    <w:p w14:paraId="62EDA12D"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Whether a penalty notice is the best available tool to improve attendance for that pupil</w:t>
      </w:r>
    </w:p>
    <w:p w14:paraId="514D2752"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Whether further support, a notice to improve or another legal intervention would be a more appropriate solution</w:t>
      </w:r>
    </w:p>
    <w:p w14:paraId="17EA44D1" w14:textId="77777777" w:rsidR="00EA7B84" w:rsidRPr="00AC152A" w:rsidRDefault="00EA7B84" w:rsidP="00EA7B84">
      <w:pPr>
        <w:pStyle w:val="3Bullet-blue"/>
        <w:rPr>
          <w:rFonts w:asciiTheme="minorHAnsi" w:eastAsia="Times New Roman" w:hAnsiTheme="minorHAnsi"/>
          <w:szCs w:val="20"/>
          <w:lang w:val="en-GB" w:eastAsia="en-GB"/>
        </w:rPr>
      </w:pPr>
      <w:r w:rsidRPr="00AC152A">
        <w:rPr>
          <w:rFonts w:asciiTheme="minorHAnsi" w:hAnsiTheme="minorHAnsi"/>
          <w:szCs w:val="20"/>
          <w:lang w:val="en-GB" w:eastAsia="en-GB"/>
        </w:rPr>
        <w:t>Whether any obligations that the school has under the Equality Act 2010 make issuing a penalty notice inappropriate</w:t>
      </w:r>
    </w:p>
    <w:p w14:paraId="115EB91B" w14:textId="77777777" w:rsidR="00EA7B84" w:rsidRPr="00AC152A" w:rsidRDefault="00EA7B84" w:rsidP="00EA7B84">
      <w:pPr>
        <w:pStyle w:val="1bodycopy10pt"/>
        <w:rPr>
          <w:rFonts w:asciiTheme="minorHAnsi" w:hAnsiTheme="minorHAnsi"/>
          <w:szCs w:val="20"/>
          <w:shd w:val="clear" w:color="auto" w:fill="FFFFFF"/>
          <w:lang w:val="en-GB" w:eastAsia="en-GB"/>
        </w:rPr>
      </w:pPr>
      <w:r w:rsidRPr="00AC152A">
        <w:rPr>
          <w:rFonts w:asciiTheme="minorHAnsi" w:hAnsiTheme="minorHAnsi"/>
          <w:szCs w:val="20"/>
          <w:shd w:val="clear" w:color="auto" w:fill="FFFFFF"/>
          <w:lang w:val="en-GB" w:eastAsia="en-GB"/>
        </w:rPr>
        <w:t>Each parent who is liable for the pupil’s offence(s) can be issued with a penalty notice, but this will usually only be the parent/parents who allowed the absence.</w:t>
      </w:r>
    </w:p>
    <w:p w14:paraId="79EFF69B" w14:textId="77777777"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shd w:val="clear" w:color="auto" w:fill="FFFFFF"/>
          <w:lang w:val="en-GB" w:eastAsia="en-GB"/>
        </w:rPr>
        <w:lastRenderedPageBreak/>
        <w:t>The payment must be made directly to the local authority,</w:t>
      </w:r>
      <w:r w:rsidRPr="00AC152A">
        <w:rPr>
          <w:rFonts w:asciiTheme="minorHAnsi" w:hAnsiTheme="minorHAnsi"/>
          <w:szCs w:val="20"/>
          <w:shd w:val="clear" w:color="auto" w:fill="FFFFFF"/>
          <w:lang w:eastAsia="en-GB"/>
        </w:rPr>
        <w:t xml:space="preserve"> regardless of who issues the notice</w:t>
      </w:r>
      <w:r w:rsidRPr="00AC152A">
        <w:rPr>
          <w:rFonts w:asciiTheme="minorHAnsi" w:hAnsiTheme="minorHAnsi"/>
          <w:szCs w:val="20"/>
          <w:shd w:val="clear" w:color="auto" w:fill="FFFFFF"/>
          <w:lang w:val="en-GB" w:eastAsia="en-GB"/>
        </w:rPr>
        <w:t xml:space="preserve">. </w:t>
      </w:r>
      <w:r w:rsidRPr="00AC152A">
        <w:rPr>
          <w:rFonts w:asciiTheme="minorHAnsi" w:hAnsiTheme="minorHAnsi"/>
          <w:szCs w:val="20"/>
          <w:lang w:val="en-GB" w:eastAsia="en-GB"/>
        </w:rPr>
        <w:t>If the payment has not been made after 28 days, the local authority can decide whether to prosecute or withdraw the notice.</w:t>
      </w:r>
    </w:p>
    <w:p w14:paraId="05D48230" w14:textId="77777777" w:rsidR="00EA7B84" w:rsidRPr="00AC152A" w:rsidRDefault="00EA7B84" w:rsidP="00EA7B84">
      <w:pPr>
        <w:pStyle w:val="1bodycopy10pt"/>
        <w:rPr>
          <w:rFonts w:asciiTheme="minorHAnsi" w:hAnsiTheme="minorHAnsi"/>
          <w:szCs w:val="20"/>
          <w:shd w:val="clear" w:color="auto" w:fill="FFFFFF"/>
          <w:lang w:val="en-GB" w:eastAsia="en-GB"/>
        </w:rPr>
      </w:pPr>
      <w:r w:rsidRPr="00AC152A">
        <w:rPr>
          <w:rFonts w:asciiTheme="minorHAnsi" w:hAnsiTheme="minorHAnsi"/>
          <w:szCs w:val="20"/>
          <w:shd w:val="clear" w:color="auto" w:fill="FFFFFF"/>
          <w:lang w:val="en-GB" w:eastAsia="en-GB"/>
        </w:rPr>
        <w:t xml:space="preserve">If issued with a </w:t>
      </w:r>
      <w:r w:rsidRPr="00AC152A">
        <w:rPr>
          <w:rFonts w:asciiTheme="minorHAnsi" w:hAnsiTheme="minorHAnsi"/>
          <w:b/>
          <w:bCs/>
          <w:szCs w:val="20"/>
          <w:shd w:val="clear" w:color="auto" w:fill="FFFFFF"/>
          <w:lang w:val="en-GB" w:eastAsia="en-GB"/>
        </w:rPr>
        <w:t>first</w:t>
      </w:r>
      <w:r w:rsidRPr="00AC152A">
        <w:rPr>
          <w:rFonts w:asciiTheme="minorHAnsi" w:hAnsiTheme="minorHAnsi"/>
          <w:szCs w:val="20"/>
          <w:shd w:val="clear" w:color="auto" w:fill="FFFFFF"/>
          <w:lang w:val="en-GB" w:eastAsia="en-GB"/>
        </w:rPr>
        <w:t xml:space="preserve"> penalty notice, the parent must pay £80 within 21 days, or £160 within 28 days.</w:t>
      </w:r>
    </w:p>
    <w:p w14:paraId="449311E0" w14:textId="77777777" w:rsidR="00EA7B84" w:rsidRPr="00AC152A" w:rsidRDefault="00EA7B84" w:rsidP="00EA7B84">
      <w:pPr>
        <w:pStyle w:val="1bodycopy10pt"/>
        <w:rPr>
          <w:rFonts w:asciiTheme="minorHAnsi" w:hAnsiTheme="minorHAnsi"/>
          <w:szCs w:val="20"/>
          <w:shd w:val="clear" w:color="auto" w:fill="FFFFFF"/>
          <w:lang w:val="en-GB" w:eastAsia="en-GB"/>
        </w:rPr>
      </w:pPr>
      <w:r w:rsidRPr="00AC152A">
        <w:rPr>
          <w:rFonts w:asciiTheme="minorHAnsi" w:hAnsiTheme="minorHAnsi"/>
          <w:szCs w:val="20"/>
          <w:shd w:val="clear" w:color="auto" w:fill="FFFFFF"/>
          <w:lang w:val="en-GB" w:eastAsia="en-GB"/>
        </w:rPr>
        <w:t xml:space="preserve">If a </w:t>
      </w:r>
      <w:r w:rsidRPr="00AC152A">
        <w:rPr>
          <w:rFonts w:asciiTheme="minorHAnsi" w:hAnsiTheme="minorHAnsi"/>
          <w:b/>
          <w:bCs/>
          <w:szCs w:val="20"/>
          <w:shd w:val="clear" w:color="auto" w:fill="FFFFFF"/>
          <w:lang w:val="en-GB" w:eastAsia="en-GB"/>
        </w:rPr>
        <w:t xml:space="preserve">second </w:t>
      </w:r>
      <w:r w:rsidRPr="00AC152A">
        <w:rPr>
          <w:rFonts w:asciiTheme="minorHAnsi" w:hAnsiTheme="minorHAnsi"/>
          <w:szCs w:val="20"/>
          <w:shd w:val="clear" w:color="auto" w:fill="FFFFFF"/>
          <w:lang w:val="en-GB" w:eastAsia="en-GB"/>
        </w:rPr>
        <w:t xml:space="preserve">penalty notice is issued to the same parent in respect of the same pupil, the parent must pay £160 if paid within 28 days. </w:t>
      </w:r>
    </w:p>
    <w:p w14:paraId="59219F2E" w14:textId="77777777" w:rsidR="00EA7B84" w:rsidRPr="00AC152A" w:rsidRDefault="00EA7B84" w:rsidP="00EA7B84">
      <w:pPr>
        <w:pStyle w:val="1bodycopy10pt"/>
        <w:rPr>
          <w:rFonts w:asciiTheme="minorHAnsi" w:hAnsiTheme="minorHAnsi"/>
          <w:szCs w:val="20"/>
          <w:lang w:eastAsia="en-GB"/>
        </w:rPr>
      </w:pPr>
      <w:r w:rsidRPr="00AC152A">
        <w:rPr>
          <w:rFonts w:asciiTheme="minorHAnsi" w:hAnsiTheme="minorHAnsi"/>
          <w:szCs w:val="20"/>
          <w:lang w:eastAsia="en-GB"/>
        </w:rPr>
        <w:t xml:space="preserve">A </w:t>
      </w:r>
      <w:r w:rsidRPr="00AC152A">
        <w:rPr>
          <w:rFonts w:asciiTheme="minorHAnsi" w:hAnsiTheme="minorHAnsi"/>
          <w:b/>
          <w:bCs/>
          <w:szCs w:val="20"/>
          <w:lang w:eastAsia="en-GB"/>
        </w:rPr>
        <w:t>third</w:t>
      </w:r>
      <w:r w:rsidRPr="00AC152A">
        <w:rPr>
          <w:rFonts w:asciiTheme="minorHAnsi" w:hAnsiTheme="minorHAnsi"/>
          <w:szCs w:val="20"/>
          <w:lang w:eastAsia="en-GB"/>
        </w:rPr>
        <w:t xml:space="preserve"> 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79E49B9F" w14:textId="77777777" w:rsidR="00EA7B84" w:rsidRPr="00AC152A" w:rsidRDefault="00EA7B84" w:rsidP="00EA7B84">
      <w:pPr>
        <w:pStyle w:val="1bodycopy10pt"/>
        <w:rPr>
          <w:rFonts w:asciiTheme="minorHAnsi" w:hAnsiTheme="minorHAnsi"/>
          <w:szCs w:val="20"/>
          <w:lang w:eastAsia="en-GB"/>
        </w:rPr>
      </w:pPr>
      <w:r w:rsidRPr="00AC152A">
        <w:rPr>
          <w:rFonts w:asciiTheme="minorHAnsi" w:hAnsiTheme="minorHAnsi"/>
          <w:szCs w:val="20"/>
          <w:lang w:eastAsia="en-GB"/>
        </w:rPr>
        <w:t>A</w:t>
      </w:r>
      <w:r w:rsidRPr="00AC152A">
        <w:rPr>
          <w:rFonts w:asciiTheme="minorHAnsi" w:hAnsiTheme="minorHAnsi"/>
          <w:color w:val="FF0000"/>
          <w:szCs w:val="20"/>
          <w:shd w:val="clear" w:color="auto" w:fill="FFFFFF"/>
          <w:lang w:val="en-GB" w:eastAsia="en-GB"/>
        </w:rPr>
        <w:t xml:space="preserve"> </w:t>
      </w:r>
      <w:r w:rsidRPr="00AC152A">
        <w:rPr>
          <w:rFonts w:asciiTheme="minorHAnsi" w:hAnsiTheme="minorHAnsi"/>
          <w:szCs w:val="20"/>
          <w:lang w:eastAsia="en-GB"/>
        </w:rPr>
        <w:t xml:space="preserve">penalty notice may also be issued where parents allow their child to be present in a public place during school hours without reasonable justification, during the first 5 days of a suspension or </w:t>
      </w:r>
      <w:bookmarkStart w:id="22" w:name="_Hlk166594322"/>
      <w:r w:rsidRPr="00AC152A">
        <w:rPr>
          <w:rFonts w:asciiTheme="minorHAnsi" w:hAnsiTheme="minorHAnsi"/>
          <w:szCs w:val="20"/>
          <w:lang w:eastAsia="en-GB"/>
        </w:rPr>
        <w:t>exclusion (where the school has notified the parents that the pupil must not be present in a public place on that day).</w:t>
      </w:r>
      <w:bookmarkEnd w:id="22"/>
      <w:r w:rsidRPr="00AC152A">
        <w:rPr>
          <w:rFonts w:asciiTheme="minorHAnsi" w:hAnsiTheme="minorHAnsi"/>
          <w:szCs w:val="20"/>
          <w:lang w:eastAsia="en-GB"/>
        </w:rPr>
        <w:t xml:space="preserve"> These penalty notices are not included in the National Framework, are not subject to the same considerations about support being provided, and do not count towards the limit as part of the escalation process.</w:t>
      </w:r>
    </w:p>
    <w:p w14:paraId="523322E3" w14:textId="77777777" w:rsidR="00EA7B84" w:rsidRPr="00AC152A" w:rsidRDefault="00EA7B84" w:rsidP="00EA7B84">
      <w:pPr>
        <w:pStyle w:val="1bodycopy10pt"/>
        <w:rPr>
          <w:rFonts w:asciiTheme="minorHAnsi" w:hAnsiTheme="minorHAnsi"/>
          <w:szCs w:val="20"/>
          <w:lang w:eastAsia="en-GB"/>
        </w:rPr>
      </w:pPr>
      <w:r w:rsidRPr="00AC152A">
        <w:rPr>
          <w:rFonts w:asciiTheme="minorHAnsi" w:hAnsiTheme="minorHAnsi"/>
          <w:szCs w:val="20"/>
          <w:lang w:eastAsia="en-GB"/>
        </w:rPr>
        <w:t xml:space="preserve">In these cases, the parent must pay £60 within 21 days, or £120. </w:t>
      </w:r>
    </w:p>
    <w:p w14:paraId="0ECE4FAF" w14:textId="77777777" w:rsidR="00EA7B84" w:rsidRPr="00AC152A" w:rsidRDefault="00EA7B84" w:rsidP="00EA7B84">
      <w:pPr>
        <w:pStyle w:val="Heading1"/>
        <w:rPr>
          <w:rFonts w:asciiTheme="minorHAnsi" w:hAnsiTheme="minorHAnsi"/>
          <w:sz w:val="24"/>
          <w:szCs w:val="24"/>
        </w:rPr>
      </w:pPr>
      <w:bookmarkStart w:id="23" w:name="_Toc167190569"/>
      <w:bookmarkStart w:id="24" w:name="_Toc207699717"/>
      <w:bookmarkStart w:id="25" w:name="_Toc209165667"/>
      <w:r w:rsidRPr="00AC152A">
        <w:rPr>
          <w:rFonts w:asciiTheme="minorHAnsi" w:eastAsia="Arial" w:hAnsiTheme="minorHAnsi"/>
          <w:sz w:val="24"/>
          <w:szCs w:val="24"/>
        </w:rPr>
        <w:t>8. Supporting pupils who are absent or returning to school</w:t>
      </w:r>
      <w:bookmarkEnd w:id="23"/>
      <w:bookmarkEnd w:id="24"/>
      <w:bookmarkEnd w:id="25"/>
    </w:p>
    <w:p w14:paraId="1BD3B1A9" w14:textId="59391607" w:rsidR="00EA7B84" w:rsidRPr="00AC152A" w:rsidRDefault="00EA7B84" w:rsidP="003C06C9">
      <w:pPr>
        <w:pStyle w:val="Subhead2"/>
        <w:numPr>
          <w:ilvl w:val="1"/>
          <w:numId w:val="15"/>
        </w:numPr>
        <w:rPr>
          <w:rFonts w:asciiTheme="minorHAnsi" w:hAnsiTheme="minorHAnsi"/>
          <w:sz w:val="20"/>
          <w:szCs w:val="20"/>
          <w:shd w:val="clear" w:color="auto" w:fill="FFFFFF"/>
          <w:lang w:val="en-GB" w:eastAsia="en-GB"/>
        </w:rPr>
      </w:pPr>
      <w:r w:rsidRPr="00AC152A">
        <w:rPr>
          <w:rFonts w:asciiTheme="minorHAnsi" w:hAnsiTheme="minorHAnsi"/>
          <w:sz w:val="20"/>
          <w:szCs w:val="20"/>
          <w:shd w:val="clear" w:color="auto" w:fill="FFFFFF"/>
          <w:lang w:val="en-GB" w:eastAsia="en-GB"/>
        </w:rPr>
        <w:t>Pupils absent due to complex barriers to attendance</w:t>
      </w:r>
    </w:p>
    <w:p w14:paraId="36F92981" w14:textId="1479F15E" w:rsidR="005A0FA8" w:rsidRPr="00AC152A" w:rsidRDefault="005A0FA8" w:rsidP="00C21B00">
      <w:pPr>
        <w:pStyle w:val="Bullets-Twinkl"/>
        <w:numPr>
          <w:ilvl w:val="0"/>
          <w:numId w:val="0"/>
        </w:numPr>
        <w:rPr>
          <w:rFonts w:asciiTheme="minorHAnsi" w:hAnsiTheme="minorHAnsi"/>
          <w:szCs w:val="20"/>
        </w:rPr>
      </w:pPr>
      <w:r w:rsidRPr="00AC152A">
        <w:rPr>
          <w:rFonts w:asciiTheme="minorHAnsi" w:hAnsiTheme="minorHAnsi"/>
          <w:szCs w:val="20"/>
        </w:rPr>
        <w:t>We recognise that poor attendance can be an indication of difficulties in a child’s life. This may be related to problems at home and or in school. Parents should make school aware of any difficulties or changes in circumstances that may affect their child’s attendance and or behaviour in school, for example, bereavement, divorce/separation, incidents of domestic abuse. This will help the school identify any additional support that may be required</w:t>
      </w:r>
      <w:r w:rsidR="00917AA5" w:rsidRPr="00AC152A">
        <w:rPr>
          <w:szCs w:val="20"/>
        </w:rPr>
        <w:t xml:space="preserve">, </w:t>
      </w:r>
      <w:r w:rsidR="00917AA5" w:rsidRPr="00AC152A">
        <w:rPr>
          <w:rFonts w:asciiTheme="minorHAnsi" w:hAnsiTheme="minorHAnsi"/>
          <w:szCs w:val="20"/>
        </w:rPr>
        <w:t xml:space="preserve">such as </w:t>
      </w:r>
      <w:r w:rsidR="00D60DA0" w:rsidRPr="00AC152A">
        <w:rPr>
          <w:rFonts w:asciiTheme="minorHAnsi" w:hAnsiTheme="minorHAnsi"/>
          <w:szCs w:val="20"/>
        </w:rPr>
        <w:t>meeting with</w:t>
      </w:r>
      <w:r w:rsidR="00A22C8C" w:rsidRPr="00AC152A">
        <w:rPr>
          <w:rFonts w:asciiTheme="minorHAnsi" w:hAnsiTheme="minorHAnsi"/>
          <w:szCs w:val="20"/>
        </w:rPr>
        <w:t xml:space="preserve"> parents or carers to discuss concerns, </w:t>
      </w:r>
      <w:r w:rsidR="00917AA5" w:rsidRPr="00AC152A">
        <w:rPr>
          <w:rFonts w:asciiTheme="minorHAnsi" w:hAnsiTheme="minorHAnsi"/>
          <w:szCs w:val="20"/>
        </w:rPr>
        <w:t>offering specific pastoral support using the resources and staffing already available within the school and / or working with external partners to address the underlying factors that are causing the absence</w:t>
      </w:r>
    </w:p>
    <w:p w14:paraId="23536601" w14:textId="77777777" w:rsidR="00EA7B84" w:rsidRPr="00AC152A" w:rsidRDefault="00EA7B84" w:rsidP="00EA7B84">
      <w:pPr>
        <w:pStyle w:val="1bodycopy10pt"/>
        <w:rPr>
          <w:rFonts w:asciiTheme="minorHAnsi" w:hAnsiTheme="minorHAnsi"/>
          <w:szCs w:val="20"/>
          <w:shd w:val="clear" w:color="auto" w:fill="FFFF00"/>
          <w:lang w:val="en-GB" w:eastAsia="en-GB"/>
        </w:rPr>
      </w:pPr>
      <w:r w:rsidRPr="00AC152A">
        <w:rPr>
          <w:rFonts w:asciiTheme="minorHAnsi" w:hAnsiTheme="minorHAnsi"/>
          <w:szCs w:val="20"/>
          <w:shd w:val="clear" w:color="auto" w:fill="FFFFFF"/>
        </w:rPr>
        <w:t>If the school becomes aware of barriers that relate to the pupil’s needs, we will inform the local authority.</w:t>
      </w:r>
    </w:p>
    <w:p w14:paraId="4B44392A" w14:textId="1351E62A" w:rsidR="00037560" w:rsidRPr="00AC152A" w:rsidRDefault="00EA7B84" w:rsidP="003C06C9">
      <w:pPr>
        <w:pStyle w:val="Subhead2"/>
        <w:numPr>
          <w:ilvl w:val="1"/>
          <w:numId w:val="15"/>
        </w:numPr>
        <w:rPr>
          <w:rFonts w:asciiTheme="minorHAnsi" w:hAnsiTheme="minorHAnsi"/>
          <w:sz w:val="20"/>
          <w:szCs w:val="20"/>
          <w:shd w:val="clear" w:color="auto" w:fill="FFFFFF"/>
          <w:lang w:val="en-GB" w:eastAsia="en-GB"/>
        </w:rPr>
      </w:pPr>
      <w:r w:rsidRPr="00AC152A">
        <w:rPr>
          <w:rFonts w:asciiTheme="minorHAnsi" w:hAnsiTheme="minorHAnsi"/>
          <w:sz w:val="20"/>
          <w:szCs w:val="20"/>
          <w:shd w:val="clear" w:color="auto" w:fill="FFFFFF"/>
          <w:lang w:val="en-GB" w:eastAsia="en-GB"/>
        </w:rPr>
        <w:t>Pupils absent due to mental or physical ill health</w:t>
      </w:r>
      <w:bookmarkStart w:id="26" w:name="_Hlk166585427"/>
    </w:p>
    <w:p w14:paraId="63A4F1FF" w14:textId="3566FEA8" w:rsidR="00326C06" w:rsidRPr="00AC152A" w:rsidRDefault="00326C06" w:rsidP="00037560">
      <w:pPr>
        <w:pStyle w:val="Subhead2"/>
        <w:rPr>
          <w:rFonts w:asciiTheme="minorHAnsi" w:hAnsiTheme="minorHAnsi"/>
          <w:b w:val="0"/>
          <w:bCs/>
          <w:sz w:val="20"/>
          <w:szCs w:val="20"/>
          <w:shd w:val="clear" w:color="auto" w:fill="FFFF00"/>
          <w:lang w:val="en-GB" w:eastAsia="en-GB"/>
        </w:rPr>
      </w:pPr>
      <w:r w:rsidRPr="00AC152A">
        <w:rPr>
          <w:rFonts w:asciiTheme="minorHAnsi" w:hAnsiTheme="minorHAnsi"/>
          <w:b w:val="0"/>
          <w:bCs/>
          <w:sz w:val="20"/>
          <w:szCs w:val="20"/>
        </w:rPr>
        <w:t xml:space="preserve">Where </w:t>
      </w:r>
      <w:r w:rsidR="005C007F" w:rsidRPr="00AC152A">
        <w:rPr>
          <w:rFonts w:asciiTheme="minorHAnsi" w:hAnsiTheme="minorHAnsi"/>
          <w:b w:val="0"/>
          <w:bCs/>
          <w:sz w:val="20"/>
          <w:szCs w:val="20"/>
        </w:rPr>
        <w:t xml:space="preserve">pupils are absent from school due to </w:t>
      </w:r>
      <w:r w:rsidRPr="00AC152A">
        <w:rPr>
          <w:rFonts w:asciiTheme="minorHAnsi" w:hAnsiTheme="minorHAnsi"/>
          <w:b w:val="0"/>
          <w:bCs/>
          <w:sz w:val="20"/>
          <w:szCs w:val="20"/>
        </w:rPr>
        <w:t xml:space="preserve">mental or physical ill health </w:t>
      </w:r>
      <w:r w:rsidR="00D57960" w:rsidRPr="00AC152A">
        <w:rPr>
          <w:rFonts w:asciiTheme="minorHAnsi" w:hAnsiTheme="minorHAnsi"/>
          <w:b w:val="0"/>
          <w:bCs/>
          <w:sz w:val="20"/>
          <w:szCs w:val="20"/>
        </w:rPr>
        <w:t>we will meet with parents or carers to discuss concerns and offer</w:t>
      </w:r>
      <w:r w:rsidR="002E2DB9" w:rsidRPr="00AC152A">
        <w:rPr>
          <w:rFonts w:asciiTheme="minorHAnsi" w:hAnsiTheme="minorHAnsi"/>
          <w:b w:val="0"/>
          <w:bCs/>
          <w:sz w:val="20"/>
          <w:szCs w:val="20"/>
        </w:rPr>
        <w:t xml:space="preserve"> </w:t>
      </w:r>
      <w:r w:rsidR="00D57960" w:rsidRPr="00AC152A">
        <w:rPr>
          <w:rFonts w:asciiTheme="minorHAnsi" w:hAnsiTheme="minorHAnsi"/>
          <w:b w:val="0"/>
          <w:bCs/>
          <w:sz w:val="20"/>
          <w:szCs w:val="20"/>
        </w:rPr>
        <w:t xml:space="preserve">specific pastoral support using the resources and staffing already available within the school </w:t>
      </w:r>
      <w:r w:rsidR="002E2DB9" w:rsidRPr="00AC152A">
        <w:rPr>
          <w:rFonts w:asciiTheme="minorHAnsi" w:hAnsiTheme="minorHAnsi"/>
          <w:b w:val="0"/>
          <w:bCs/>
          <w:sz w:val="20"/>
          <w:szCs w:val="20"/>
        </w:rPr>
        <w:t>as well as</w:t>
      </w:r>
      <w:r w:rsidR="00D57960" w:rsidRPr="00AC152A">
        <w:rPr>
          <w:rFonts w:asciiTheme="minorHAnsi" w:hAnsiTheme="minorHAnsi"/>
          <w:b w:val="0"/>
          <w:bCs/>
          <w:sz w:val="20"/>
          <w:szCs w:val="20"/>
        </w:rPr>
        <w:t xml:space="preserve"> working with external partners to address the underlying factors that are causing the absenc</w:t>
      </w:r>
      <w:r w:rsidR="002E2DB9" w:rsidRPr="00AC152A">
        <w:rPr>
          <w:rFonts w:asciiTheme="minorHAnsi" w:hAnsiTheme="minorHAnsi"/>
          <w:b w:val="0"/>
          <w:bCs/>
          <w:sz w:val="20"/>
          <w:szCs w:val="20"/>
        </w:rPr>
        <w:t xml:space="preserve">e where appropriate.  </w:t>
      </w:r>
    </w:p>
    <w:p w14:paraId="6FD5AE40" w14:textId="637336E6" w:rsidR="001222C3" w:rsidRPr="00AC152A" w:rsidRDefault="001222C3" w:rsidP="00EA7B84">
      <w:pPr>
        <w:pStyle w:val="1bodycopy"/>
        <w:rPr>
          <w:rFonts w:asciiTheme="minorHAnsi" w:hAnsiTheme="minorHAnsi"/>
          <w:szCs w:val="20"/>
        </w:rPr>
      </w:pPr>
      <w:r w:rsidRPr="00AC152A">
        <w:rPr>
          <w:rFonts w:asciiTheme="minorHAnsi" w:hAnsiTheme="minorHAnsi"/>
          <w:szCs w:val="20"/>
        </w:rPr>
        <w:t>Pastoral leaders, in conjunction with the SENDCO</w:t>
      </w:r>
      <w:r w:rsidR="00AD22EF" w:rsidRPr="00AC152A">
        <w:rPr>
          <w:rFonts w:asciiTheme="minorHAnsi" w:hAnsiTheme="minorHAnsi"/>
          <w:szCs w:val="20"/>
        </w:rPr>
        <w:t>,</w:t>
      </w:r>
      <w:r w:rsidRPr="00AC152A">
        <w:rPr>
          <w:rFonts w:asciiTheme="minorHAnsi" w:hAnsiTheme="minorHAnsi"/>
          <w:szCs w:val="20"/>
        </w:rPr>
        <w:t xml:space="preserve"> will also explore alternative options </w:t>
      </w:r>
      <w:r w:rsidR="002F5E10" w:rsidRPr="00AC152A">
        <w:rPr>
          <w:rFonts w:asciiTheme="minorHAnsi" w:hAnsiTheme="minorHAnsi"/>
          <w:szCs w:val="20"/>
        </w:rPr>
        <w:t xml:space="preserve">to </w:t>
      </w:r>
      <w:r w:rsidR="00AD22EF" w:rsidRPr="00AC152A">
        <w:rPr>
          <w:rFonts w:asciiTheme="minorHAnsi" w:hAnsiTheme="minorHAnsi"/>
          <w:szCs w:val="20"/>
        </w:rPr>
        <w:t>f</w:t>
      </w:r>
      <w:r w:rsidR="002F5E10" w:rsidRPr="00AC152A">
        <w:rPr>
          <w:rFonts w:asciiTheme="minorHAnsi" w:hAnsiTheme="minorHAnsi"/>
          <w:szCs w:val="20"/>
        </w:rPr>
        <w:t>ull-time attendance at school where appropriate, such as medical tuition, remote learning or a reduced timetable.</w:t>
      </w:r>
    </w:p>
    <w:p w14:paraId="1586180E" w14:textId="1DA1CF93" w:rsidR="00EA7B84" w:rsidRPr="00AC152A" w:rsidRDefault="00EA7B84" w:rsidP="00EA7B84">
      <w:pPr>
        <w:pStyle w:val="1bodycopy"/>
        <w:rPr>
          <w:rFonts w:asciiTheme="minorHAnsi" w:hAnsiTheme="minorHAnsi"/>
          <w:szCs w:val="20"/>
        </w:rPr>
      </w:pPr>
      <w:r w:rsidRPr="00AC152A">
        <w:rPr>
          <w:rFonts w:asciiTheme="minorHAnsi" w:hAnsiTheme="minorHAnsi"/>
          <w:szCs w:val="20"/>
        </w:rPr>
        <w:t xml:space="preserve">Parents should consult the NHS guidance </w:t>
      </w:r>
      <w:hyperlink r:id="rId26" w:history="1">
        <w:r w:rsidRPr="00AC152A">
          <w:rPr>
            <w:rStyle w:val="Hyperlink"/>
            <w:rFonts w:asciiTheme="minorHAnsi" w:hAnsiTheme="minorHAnsi"/>
            <w:szCs w:val="20"/>
          </w:rPr>
          <w:t>Is my child too ill for school?</w:t>
        </w:r>
      </w:hyperlink>
      <w:r w:rsidRPr="00AC152A">
        <w:rPr>
          <w:rFonts w:asciiTheme="minorHAnsi" w:hAnsiTheme="minorHAnsi"/>
          <w:szCs w:val="20"/>
        </w:rPr>
        <w:t xml:space="preserve"> when deciding whether to keep their child home due to illness. We will share this guidance with parents, and provide support in understanding it, in order to promote school attendance wherever appropriate. </w:t>
      </w:r>
    </w:p>
    <w:p w14:paraId="54559DD0" w14:textId="3F152653" w:rsidR="00EA7B84" w:rsidRDefault="00EA7B84" w:rsidP="003C06C9">
      <w:pPr>
        <w:pStyle w:val="9xSubhead"/>
        <w:numPr>
          <w:ilvl w:val="1"/>
          <w:numId w:val="15"/>
        </w:numPr>
        <w:rPr>
          <w:rFonts w:asciiTheme="minorHAnsi" w:hAnsiTheme="minorHAnsi"/>
          <w:sz w:val="20"/>
          <w:szCs w:val="20"/>
          <w:shd w:val="clear" w:color="auto" w:fill="FFFFFF"/>
        </w:rPr>
      </w:pPr>
      <w:r w:rsidRPr="00AC152A">
        <w:rPr>
          <w:rFonts w:asciiTheme="minorHAnsi" w:hAnsiTheme="minorHAnsi"/>
          <w:sz w:val="20"/>
          <w:szCs w:val="20"/>
          <w:shd w:val="clear" w:color="auto" w:fill="FFFFFF"/>
        </w:rPr>
        <w:t>Pupils absent due to other barriers to attendance</w:t>
      </w:r>
    </w:p>
    <w:p w14:paraId="7C5AB66B" w14:textId="4BC80AC0" w:rsidR="00FC183E" w:rsidRPr="00FC183E" w:rsidRDefault="00FC183E" w:rsidP="00FC183E">
      <w:pPr>
        <w:pStyle w:val="9xSubhead"/>
        <w:rPr>
          <w:rFonts w:asciiTheme="minorHAnsi" w:hAnsiTheme="minorHAnsi"/>
          <w:b w:val="0"/>
          <w:bCs w:val="0"/>
          <w:color w:val="auto"/>
          <w:sz w:val="20"/>
          <w:szCs w:val="20"/>
          <w:shd w:val="clear" w:color="auto" w:fill="FFFFFF"/>
        </w:rPr>
      </w:pPr>
      <w:r>
        <w:rPr>
          <w:rFonts w:asciiTheme="minorHAnsi" w:hAnsiTheme="minorHAnsi"/>
          <w:b w:val="0"/>
          <w:bCs w:val="0"/>
          <w:color w:val="auto"/>
          <w:sz w:val="20"/>
          <w:szCs w:val="20"/>
          <w:shd w:val="clear" w:color="auto" w:fill="FFFFFF"/>
        </w:rPr>
        <w:t xml:space="preserve">We </w:t>
      </w:r>
      <w:r w:rsidR="00330548">
        <w:rPr>
          <w:rFonts w:asciiTheme="minorHAnsi" w:hAnsiTheme="minorHAnsi"/>
          <w:b w:val="0"/>
          <w:bCs w:val="0"/>
          <w:color w:val="auto"/>
          <w:sz w:val="20"/>
          <w:szCs w:val="20"/>
          <w:shd w:val="clear" w:color="auto" w:fill="FFFFFF"/>
        </w:rPr>
        <w:t xml:space="preserve">recognise that some children are particularly vulnerable, and </w:t>
      </w:r>
      <w:r w:rsidR="00282424">
        <w:rPr>
          <w:rFonts w:asciiTheme="minorHAnsi" w:hAnsiTheme="minorHAnsi"/>
          <w:b w:val="0"/>
          <w:bCs w:val="0"/>
          <w:color w:val="auto"/>
          <w:sz w:val="20"/>
          <w:szCs w:val="20"/>
          <w:shd w:val="clear" w:color="auto" w:fill="FFFFFF"/>
        </w:rPr>
        <w:t xml:space="preserve">that </w:t>
      </w:r>
      <w:r w:rsidR="00330548">
        <w:rPr>
          <w:rFonts w:asciiTheme="minorHAnsi" w:hAnsiTheme="minorHAnsi"/>
          <w:b w:val="0"/>
          <w:bCs w:val="0"/>
          <w:color w:val="auto"/>
          <w:sz w:val="20"/>
          <w:szCs w:val="20"/>
          <w:shd w:val="clear" w:color="auto" w:fill="FFFFFF"/>
        </w:rPr>
        <w:t>this may</w:t>
      </w:r>
      <w:r w:rsidR="00282424">
        <w:rPr>
          <w:rFonts w:asciiTheme="minorHAnsi" w:hAnsiTheme="minorHAnsi"/>
          <w:b w:val="0"/>
          <w:bCs w:val="0"/>
          <w:color w:val="auto"/>
          <w:sz w:val="20"/>
          <w:szCs w:val="20"/>
          <w:shd w:val="clear" w:color="auto" w:fill="FFFFFF"/>
        </w:rPr>
        <w:t xml:space="preserve"> mean that these children are more susceptible to</w:t>
      </w:r>
      <w:r w:rsidR="00376FD3">
        <w:rPr>
          <w:rFonts w:asciiTheme="minorHAnsi" w:hAnsiTheme="minorHAnsi"/>
          <w:b w:val="0"/>
          <w:bCs w:val="0"/>
          <w:color w:val="auto"/>
          <w:sz w:val="20"/>
          <w:szCs w:val="20"/>
          <w:shd w:val="clear" w:color="auto" w:fill="FFFFFF"/>
        </w:rPr>
        <w:t xml:space="preserve"> barriers that may lead to reduced attendance, such as children </w:t>
      </w:r>
    </w:p>
    <w:p w14:paraId="11F95718" w14:textId="77777777" w:rsidR="00EA7B84" w:rsidRPr="00FC7C00" w:rsidRDefault="00EA7B84" w:rsidP="00EA7B84">
      <w:pPr>
        <w:pStyle w:val="3Bullet-blue"/>
        <w:ind w:left="340" w:hanging="301"/>
        <w:rPr>
          <w:rFonts w:asciiTheme="minorHAnsi" w:eastAsia="Times New Roman" w:hAnsiTheme="minorHAnsi"/>
          <w:szCs w:val="20"/>
        </w:rPr>
      </w:pPr>
      <w:r w:rsidRPr="00FC7C00">
        <w:rPr>
          <w:rFonts w:asciiTheme="minorHAnsi" w:hAnsiTheme="minorHAnsi"/>
          <w:szCs w:val="20"/>
        </w:rPr>
        <w:t>Having SEND</w:t>
      </w:r>
    </w:p>
    <w:p w14:paraId="258EE6E6" w14:textId="77777777" w:rsidR="00EA7B84" w:rsidRPr="00FC7C00" w:rsidRDefault="00EA7B84" w:rsidP="00EA7B84">
      <w:pPr>
        <w:pStyle w:val="3Bullet-blue"/>
        <w:ind w:left="340" w:hanging="301"/>
        <w:rPr>
          <w:rFonts w:asciiTheme="minorHAnsi" w:eastAsia="Times New Roman" w:hAnsiTheme="minorHAnsi"/>
          <w:szCs w:val="20"/>
        </w:rPr>
      </w:pPr>
      <w:r w:rsidRPr="00FC7C00">
        <w:rPr>
          <w:rFonts w:asciiTheme="minorHAnsi" w:hAnsiTheme="minorHAnsi"/>
          <w:szCs w:val="20"/>
        </w:rPr>
        <w:t>Being disadvantaged</w:t>
      </w:r>
    </w:p>
    <w:p w14:paraId="763CBB5A" w14:textId="77777777" w:rsidR="00EA7B84" w:rsidRPr="00FC7C00" w:rsidRDefault="00EA7B84" w:rsidP="00EA7B84">
      <w:pPr>
        <w:pStyle w:val="3Bullet-blue"/>
        <w:ind w:left="340" w:hanging="301"/>
        <w:rPr>
          <w:rFonts w:asciiTheme="minorHAnsi" w:eastAsia="Times New Roman" w:hAnsiTheme="minorHAnsi"/>
          <w:szCs w:val="20"/>
        </w:rPr>
      </w:pPr>
      <w:r w:rsidRPr="00FC7C00">
        <w:rPr>
          <w:rFonts w:asciiTheme="minorHAnsi" w:hAnsiTheme="minorHAnsi"/>
          <w:szCs w:val="20"/>
        </w:rPr>
        <w:lastRenderedPageBreak/>
        <w:t>Being known (or previously known) to children’s social care</w:t>
      </w:r>
    </w:p>
    <w:p w14:paraId="12EC5592" w14:textId="77777777" w:rsidR="00EA7B84" w:rsidRPr="00C31E4B" w:rsidRDefault="00EA7B84" w:rsidP="00EA7B84">
      <w:pPr>
        <w:pStyle w:val="3Bullet-blue"/>
        <w:ind w:left="340" w:hanging="301"/>
        <w:rPr>
          <w:rFonts w:asciiTheme="minorHAnsi" w:eastAsia="Times New Roman" w:hAnsiTheme="minorHAnsi"/>
          <w:szCs w:val="20"/>
        </w:rPr>
      </w:pPr>
      <w:r w:rsidRPr="00FC7C00">
        <w:rPr>
          <w:rFonts w:asciiTheme="minorHAnsi" w:hAnsiTheme="minorHAnsi"/>
          <w:szCs w:val="20"/>
        </w:rPr>
        <w:t>Having other barriers to attendance (e.g. young carers)</w:t>
      </w:r>
    </w:p>
    <w:p w14:paraId="5D24ABCA" w14:textId="09A1D7A7" w:rsidR="00C31E4B" w:rsidRPr="002D0FBD" w:rsidRDefault="00031EE9" w:rsidP="00EA7B84">
      <w:pPr>
        <w:pStyle w:val="3Bullet-blue"/>
        <w:ind w:left="340" w:hanging="301"/>
        <w:rPr>
          <w:rFonts w:asciiTheme="minorHAnsi" w:eastAsia="Times New Roman" w:hAnsiTheme="minorHAnsi"/>
          <w:szCs w:val="20"/>
        </w:rPr>
      </w:pPr>
      <w:r>
        <w:rPr>
          <w:rFonts w:asciiTheme="minorHAnsi" w:hAnsiTheme="minorHAnsi"/>
          <w:szCs w:val="20"/>
        </w:rPr>
        <w:t xml:space="preserve">From a </w:t>
      </w:r>
      <w:r w:rsidR="003F1FF6">
        <w:rPr>
          <w:rFonts w:asciiTheme="minorHAnsi" w:hAnsiTheme="minorHAnsi"/>
          <w:szCs w:val="20"/>
        </w:rPr>
        <w:t xml:space="preserve">Gypsy, Roma </w:t>
      </w:r>
      <w:r>
        <w:rPr>
          <w:rFonts w:asciiTheme="minorHAnsi" w:hAnsiTheme="minorHAnsi"/>
          <w:szCs w:val="20"/>
        </w:rPr>
        <w:t>or</w:t>
      </w:r>
      <w:r w:rsidR="003F1FF6">
        <w:rPr>
          <w:rFonts w:asciiTheme="minorHAnsi" w:hAnsiTheme="minorHAnsi"/>
          <w:szCs w:val="20"/>
        </w:rPr>
        <w:t xml:space="preserve"> Traveller</w:t>
      </w:r>
      <w:r>
        <w:rPr>
          <w:rFonts w:asciiTheme="minorHAnsi" w:hAnsiTheme="minorHAnsi"/>
          <w:szCs w:val="20"/>
        </w:rPr>
        <w:t xml:space="preserve"> backgroun</w:t>
      </w:r>
      <w:r w:rsidR="002D0FBD">
        <w:rPr>
          <w:rFonts w:asciiTheme="minorHAnsi" w:hAnsiTheme="minorHAnsi"/>
          <w:szCs w:val="20"/>
        </w:rPr>
        <w:t>d</w:t>
      </w:r>
    </w:p>
    <w:p w14:paraId="0729D2DE" w14:textId="7BA5CFE7" w:rsidR="002D0FBD" w:rsidRPr="00FC7C00" w:rsidRDefault="002D0FBD" w:rsidP="00EA7B84">
      <w:pPr>
        <w:pStyle w:val="3Bullet-blue"/>
        <w:ind w:left="340" w:hanging="301"/>
        <w:rPr>
          <w:rFonts w:asciiTheme="minorHAnsi" w:eastAsia="Times New Roman" w:hAnsiTheme="minorHAnsi"/>
          <w:szCs w:val="20"/>
        </w:rPr>
      </w:pPr>
      <w:r>
        <w:rPr>
          <w:rFonts w:asciiTheme="minorHAnsi" w:hAnsiTheme="minorHAnsi"/>
          <w:szCs w:val="20"/>
        </w:rPr>
        <w:t>Who are Asylum seekers and Refugees</w:t>
      </w:r>
    </w:p>
    <w:p w14:paraId="0F9B8ED8" w14:textId="045E5516" w:rsidR="00EA7B84" w:rsidRPr="00E83B99" w:rsidRDefault="00634979" w:rsidP="00E83B99">
      <w:pPr>
        <w:pStyle w:val="3Bullet-blue"/>
        <w:numPr>
          <w:ilvl w:val="0"/>
          <w:numId w:val="0"/>
        </w:numPr>
        <w:ind w:left="39"/>
        <w:rPr>
          <w:rFonts w:asciiTheme="minorHAnsi" w:eastAsia="Times New Roman" w:hAnsiTheme="minorHAnsi"/>
          <w:szCs w:val="20"/>
        </w:rPr>
      </w:pPr>
      <w:r>
        <w:rPr>
          <w:rFonts w:asciiTheme="minorHAnsi" w:hAnsiTheme="minorHAnsi"/>
          <w:szCs w:val="20"/>
        </w:rPr>
        <w:t xml:space="preserve">The </w:t>
      </w:r>
      <w:r w:rsidR="00FC7C00">
        <w:rPr>
          <w:rFonts w:asciiTheme="minorHAnsi" w:hAnsiTheme="minorHAnsi"/>
          <w:szCs w:val="20"/>
        </w:rPr>
        <w:t>school</w:t>
      </w:r>
      <w:r>
        <w:rPr>
          <w:rFonts w:asciiTheme="minorHAnsi" w:hAnsiTheme="minorHAnsi"/>
          <w:szCs w:val="20"/>
        </w:rPr>
        <w:t xml:space="preserve"> </w:t>
      </w:r>
      <w:r w:rsidRPr="00AC152A">
        <w:rPr>
          <w:rFonts w:asciiTheme="minorHAnsi" w:hAnsiTheme="minorHAnsi"/>
          <w:szCs w:val="20"/>
        </w:rPr>
        <w:t>designated senior leader (also known as the ‘senior attendance champion’)</w:t>
      </w:r>
      <w:r w:rsidR="00FC7C00">
        <w:rPr>
          <w:rFonts w:asciiTheme="minorHAnsi" w:hAnsiTheme="minorHAnsi"/>
          <w:szCs w:val="20"/>
        </w:rPr>
        <w:t xml:space="preserve"> will monit</w:t>
      </w:r>
      <w:r w:rsidR="00E83B99">
        <w:rPr>
          <w:rFonts w:asciiTheme="minorHAnsi" w:hAnsiTheme="minorHAnsi"/>
          <w:szCs w:val="20"/>
        </w:rPr>
        <w:t xml:space="preserve">or the attendance of any such vulnerable groups closely to </w:t>
      </w:r>
      <w:r w:rsidR="00E83B99" w:rsidRPr="00F156D4">
        <w:rPr>
          <w:rFonts w:asciiTheme="minorHAnsi" w:hAnsiTheme="minorHAnsi"/>
          <w:szCs w:val="20"/>
        </w:rPr>
        <w:t>ensure</w:t>
      </w:r>
      <w:r w:rsidR="00EA7B84" w:rsidRPr="00F156D4">
        <w:rPr>
          <w:rFonts w:asciiTheme="minorHAnsi" w:hAnsiTheme="minorHAnsi"/>
          <w:szCs w:val="20"/>
        </w:rPr>
        <w:t xml:space="preserve"> that any reasonable adjustments and/or interventions</w:t>
      </w:r>
      <w:r w:rsidR="00F156D4">
        <w:rPr>
          <w:rFonts w:asciiTheme="minorHAnsi" w:hAnsiTheme="minorHAnsi"/>
          <w:szCs w:val="20"/>
        </w:rPr>
        <w:t xml:space="preserve"> required and appropriate for these c</w:t>
      </w:r>
      <w:r w:rsidR="00D65338">
        <w:rPr>
          <w:rFonts w:asciiTheme="minorHAnsi" w:hAnsiTheme="minorHAnsi"/>
          <w:szCs w:val="20"/>
        </w:rPr>
        <w:t>hildren are</w:t>
      </w:r>
      <w:r w:rsidR="00EA7B84" w:rsidRPr="00F156D4">
        <w:rPr>
          <w:rFonts w:asciiTheme="minorHAnsi" w:hAnsiTheme="minorHAnsi"/>
          <w:szCs w:val="20"/>
        </w:rPr>
        <w:t xml:space="preserve"> timely and appropriate, well-chosen and targeted.</w:t>
      </w:r>
    </w:p>
    <w:p w14:paraId="5DC3AEE9" w14:textId="3A030008" w:rsidR="00EA7B84" w:rsidRPr="00AC152A" w:rsidRDefault="00EA7B84" w:rsidP="00EA7B84">
      <w:pPr>
        <w:pStyle w:val="1bodycopy10pt"/>
        <w:rPr>
          <w:rFonts w:asciiTheme="minorHAnsi" w:hAnsiTheme="minorHAnsi"/>
          <w:szCs w:val="20"/>
          <w:lang w:val="en-GB" w:eastAsia="en-GB"/>
        </w:rPr>
      </w:pPr>
      <w:r w:rsidRPr="00AC152A">
        <w:rPr>
          <w:rFonts w:asciiTheme="minorHAnsi" w:hAnsiTheme="minorHAnsi"/>
          <w:szCs w:val="20"/>
          <w:lang w:val="en-GB" w:eastAsia="en-GB"/>
        </w:rPr>
        <w:t>Where a pupil has an education health and care (EHC) plan and their attendance f</w:t>
      </w:r>
      <w:r w:rsidRPr="00D65338">
        <w:rPr>
          <w:rFonts w:asciiTheme="minorHAnsi" w:hAnsiTheme="minorHAnsi"/>
          <w:szCs w:val="20"/>
          <w:lang w:val="en-GB" w:eastAsia="en-GB"/>
        </w:rPr>
        <w:t>alls, or the school becomes aware of barriers to attendance that related to the pupil’s needs, the school will inform the local authority.</w:t>
      </w:r>
    </w:p>
    <w:p w14:paraId="371A148F" w14:textId="69EC6BF6" w:rsidR="00EA7B84" w:rsidRDefault="00EA7B84" w:rsidP="003C06C9">
      <w:pPr>
        <w:pStyle w:val="Subhead2"/>
        <w:numPr>
          <w:ilvl w:val="1"/>
          <w:numId w:val="15"/>
        </w:numPr>
        <w:rPr>
          <w:rFonts w:asciiTheme="minorHAnsi" w:hAnsiTheme="minorHAnsi"/>
          <w:sz w:val="20"/>
          <w:szCs w:val="20"/>
          <w:shd w:val="clear" w:color="auto" w:fill="FFFFFF"/>
          <w:lang w:val="en-GB" w:eastAsia="en-GB"/>
        </w:rPr>
      </w:pPr>
      <w:r w:rsidRPr="00AC152A">
        <w:rPr>
          <w:rFonts w:asciiTheme="minorHAnsi" w:hAnsiTheme="minorHAnsi"/>
          <w:sz w:val="20"/>
          <w:szCs w:val="20"/>
          <w:shd w:val="clear" w:color="auto" w:fill="FFFFFF"/>
          <w:lang w:val="en-GB" w:eastAsia="en-GB"/>
        </w:rPr>
        <w:t>Pupils returning to school after a lengthy or unavoidable period of absence</w:t>
      </w:r>
    </w:p>
    <w:p w14:paraId="6EF28BDC" w14:textId="3494EDBD" w:rsidR="00712945" w:rsidRPr="008175A0" w:rsidRDefault="00712945" w:rsidP="00712945">
      <w:pPr>
        <w:pStyle w:val="1bodycopy10pt"/>
        <w:rPr>
          <w:rFonts w:asciiTheme="minorHAnsi" w:hAnsiTheme="minorHAnsi"/>
          <w:lang w:val="en-GB" w:eastAsia="en-GB"/>
        </w:rPr>
      </w:pPr>
      <w:r w:rsidRPr="008175A0">
        <w:rPr>
          <w:rFonts w:asciiTheme="minorHAnsi" w:hAnsiTheme="minorHAnsi"/>
          <w:lang w:val="en-GB" w:eastAsia="en-GB"/>
        </w:rPr>
        <w:t>Where a child</w:t>
      </w:r>
      <w:r w:rsidR="008175A0" w:rsidRPr="008175A0">
        <w:rPr>
          <w:rFonts w:asciiTheme="minorHAnsi" w:hAnsiTheme="minorHAnsi"/>
          <w:lang w:val="en-GB" w:eastAsia="en-GB"/>
        </w:rPr>
        <w:t xml:space="preserve"> experiences a lengthy or unavoidable period of absence, we will always endeavour to meet with the parents/carers before their return</w:t>
      </w:r>
      <w:r w:rsidR="008175A0">
        <w:rPr>
          <w:rFonts w:asciiTheme="minorHAnsi" w:hAnsiTheme="minorHAnsi"/>
          <w:lang w:val="en-GB" w:eastAsia="en-GB"/>
        </w:rPr>
        <w:t xml:space="preserve"> to discuss and reasonable adjustment</w:t>
      </w:r>
      <w:r w:rsidR="00B37F13">
        <w:rPr>
          <w:rFonts w:asciiTheme="minorHAnsi" w:hAnsiTheme="minorHAnsi"/>
          <w:lang w:val="en-GB" w:eastAsia="en-GB"/>
        </w:rPr>
        <w:t>s</w:t>
      </w:r>
      <w:r w:rsidR="008175A0">
        <w:rPr>
          <w:rFonts w:asciiTheme="minorHAnsi" w:hAnsiTheme="minorHAnsi"/>
          <w:lang w:val="en-GB" w:eastAsia="en-GB"/>
        </w:rPr>
        <w:t xml:space="preserve"> that may need to be made to the length of the school day, or adaptations to lessons in order to ensure a smooth return</w:t>
      </w:r>
      <w:r w:rsidR="00B37F13">
        <w:rPr>
          <w:rFonts w:asciiTheme="minorHAnsi" w:hAnsiTheme="minorHAnsi"/>
          <w:lang w:val="en-GB" w:eastAsia="en-GB"/>
        </w:rPr>
        <w:t>.</w:t>
      </w:r>
      <w:r w:rsidR="004C5C0F">
        <w:rPr>
          <w:rFonts w:asciiTheme="minorHAnsi" w:hAnsiTheme="minorHAnsi"/>
          <w:lang w:val="en-GB" w:eastAsia="en-GB"/>
        </w:rPr>
        <w:t xml:space="preserve">  The school will also consider how best to support the child with catching up on </w:t>
      </w:r>
      <w:r w:rsidR="00B000D6">
        <w:rPr>
          <w:rFonts w:asciiTheme="minorHAnsi" w:hAnsiTheme="minorHAnsi"/>
          <w:lang w:val="en-GB" w:eastAsia="en-GB"/>
        </w:rPr>
        <w:t>any work missed and ensure that all staff are aware of any plans agreed.</w:t>
      </w:r>
      <w:r w:rsidR="00B37F13">
        <w:rPr>
          <w:rFonts w:asciiTheme="minorHAnsi" w:hAnsiTheme="minorHAnsi"/>
          <w:lang w:val="en-GB" w:eastAsia="en-GB"/>
        </w:rPr>
        <w:t xml:space="preserve">  </w:t>
      </w:r>
      <w:r w:rsidR="008175A0" w:rsidRPr="008175A0">
        <w:rPr>
          <w:rFonts w:asciiTheme="minorHAnsi" w:hAnsiTheme="minorHAnsi"/>
          <w:lang w:val="en-GB" w:eastAsia="en-GB"/>
        </w:rPr>
        <w:t xml:space="preserve"> </w:t>
      </w:r>
    </w:p>
    <w:p w14:paraId="2D952D64" w14:textId="04DB21A1" w:rsidR="009D6008" w:rsidRPr="0053479C" w:rsidRDefault="00EA7B84" w:rsidP="002315F4">
      <w:pPr>
        <w:pStyle w:val="Subhead2"/>
        <w:rPr>
          <w:rFonts w:asciiTheme="minorHAnsi" w:hAnsiTheme="minorHAnsi"/>
          <w:sz w:val="20"/>
          <w:szCs w:val="20"/>
          <w:shd w:val="clear" w:color="auto" w:fill="FFFF00"/>
          <w:lang w:eastAsia="en-GB"/>
        </w:rPr>
      </w:pPr>
      <w:r w:rsidRPr="0053479C">
        <w:rPr>
          <w:rFonts w:asciiTheme="minorHAnsi" w:hAnsiTheme="minorHAnsi"/>
          <w:sz w:val="20"/>
          <w:szCs w:val="20"/>
          <w:shd w:val="clear" w:color="auto" w:fill="FFFFFF"/>
          <w:lang w:eastAsia="en-GB"/>
        </w:rPr>
        <w:t>8.5 Prolonged absence for pupils in the EYFS</w:t>
      </w:r>
      <w:r w:rsidR="009D6008" w:rsidRPr="0053479C">
        <w:rPr>
          <w:rFonts w:asciiTheme="minorHAnsi" w:hAnsiTheme="minorHAnsi"/>
          <w:sz w:val="20"/>
          <w:szCs w:val="20"/>
          <w:shd w:val="clear" w:color="auto" w:fill="FFFFFF"/>
          <w:lang w:eastAsia="en-GB"/>
        </w:rPr>
        <w:t xml:space="preserve"> (delete if not relevant)</w:t>
      </w:r>
    </w:p>
    <w:p w14:paraId="4079564A" w14:textId="6C7708B0" w:rsidR="00EA7B84" w:rsidRPr="00AC152A" w:rsidRDefault="00EA7B84" w:rsidP="00EA7B84">
      <w:pPr>
        <w:pStyle w:val="1bodycopy10pt"/>
        <w:rPr>
          <w:rFonts w:asciiTheme="minorHAnsi" w:hAnsiTheme="minorHAnsi"/>
          <w:szCs w:val="20"/>
        </w:rPr>
      </w:pPr>
      <w:r w:rsidRPr="00AC152A">
        <w:rPr>
          <w:rFonts w:asciiTheme="minorHAnsi" w:hAnsiTheme="minorHAnsi"/>
          <w:szCs w:val="20"/>
        </w:rPr>
        <w:t xml:space="preserve">In cases of prolonged absence, or when a child is absent without notification, we will attempt to contact the child’s parents and alternative emergency contacts. </w:t>
      </w:r>
    </w:p>
    <w:p w14:paraId="09F02715" w14:textId="77777777" w:rsidR="00EA7B84" w:rsidRPr="00AC152A" w:rsidRDefault="00EA7B84" w:rsidP="00EA7B84">
      <w:pPr>
        <w:pStyle w:val="1bodycopy10pt"/>
        <w:rPr>
          <w:rFonts w:asciiTheme="minorHAnsi" w:hAnsiTheme="minorHAnsi"/>
          <w:szCs w:val="20"/>
        </w:rPr>
      </w:pPr>
      <w:r w:rsidRPr="00AC152A">
        <w:rPr>
          <w:rFonts w:asciiTheme="minorHAnsi" w:hAnsiTheme="minorHAnsi"/>
          <w:szCs w:val="20"/>
        </w:rPr>
        <w:t>When deciding whether a child’s absence should be considered prolonged, we will consider the:</w:t>
      </w:r>
    </w:p>
    <w:p w14:paraId="5D180E12" w14:textId="77777777" w:rsidR="00EA7B84" w:rsidRPr="00AC152A" w:rsidRDefault="00EA7B84" w:rsidP="00EA7B84">
      <w:pPr>
        <w:pStyle w:val="3Bullet-blue"/>
        <w:rPr>
          <w:rFonts w:asciiTheme="minorHAnsi" w:hAnsiTheme="minorHAnsi"/>
          <w:szCs w:val="20"/>
        </w:rPr>
      </w:pPr>
      <w:r w:rsidRPr="00AC152A">
        <w:rPr>
          <w:rFonts w:asciiTheme="minorHAnsi" w:hAnsiTheme="minorHAnsi"/>
          <w:szCs w:val="20"/>
        </w:rPr>
        <w:t>Patterns and trends in the child’s absences and their personal circumstances</w:t>
      </w:r>
    </w:p>
    <w:p w14:paraId="7EE0A047" w14:textId="77777777" w:rsidR="00EA7B84" w:rsidRPr="00AC152A" w:rsidRDefault="00EA7B84" w:rsidP="00EA7B84">
      <w:pPr>
        <w:pStyle w:val="3Bullet-blue"/>
        <w:rPr>
          <w:rFonts w:asciiTheme="minorHAnsi" w:hAnsiTheme="minorHAnsi"/>
          <w:szCs w:val="20"/>
        </w:rPr>
      </w:pPr>
      <w:r w:rsidRPr="00AC152A">
        <w:rPr>
          <w:rFonts w:asciiTheme="minorHAnsi" w:hAnsiTheme="minorHAnsi"/>
          <w:szCs w:val="20"/>
        </w:rPr>
        <w:t>Vulnerability of the child and their parents, as well as the circumstances of their home life</w:t>
      </w:r>
    </w:p>
    <w:p w14:paraId="0A71B889" w14:textId="0D98C519" w:rsidR="00EA7B84" w:rsidRDefault="00EA7B84" w:rsidP="00EA7B84">
      <w:pPr>
        <w:pStyle w:val="1bodycopy10pt"/>
        <w:rPr>
          <w:rFonts w:asciiTheme="minorHAnsi" w:hAnsiTheme="minorHAnsi"/>
          <w:szCs w:val="20"/>
        </w:rPr>
      </w:pPr>
      <w:r w:rsidRPr="00AC152A">
        <w:rPr>
          <w:rFonts w:asciiTheme="minorHAnsi" w:hAnsiTheme="minorHAnsi"/>
          <w:szCs w:val="20"/>
        </w:rPr>
        <w:t>We will also implement our safeguarding procedures (see our child protection/safeguarding policy and refer any concerns to local children’s social care and/or request a police welfare check.</w:t>
      </w:r>
      <w:bookmarkEnd w:id="26"/>
    </w:p>
    <w:p w14:paraId="15B175CC" w14:textId="5400C47C" w:rsidR="002315F4" w:rsidRPr="00AC152A" w:rsidRDefault="002315F4" w:rsidP="00EA7B84">
      <w:pPr>
        <w:pStyle w:val="1bodycopy10pt"/>
        <w:rPr>
          <w:rFonts w:asciiTheme="minorHAnsi" w:hAnsiTheme="minorHAnsi"/>
          <w:szCs w:val="20"/>
        </w:rPr>
      </w:pPr>
      <w:r w:rsidRPr="008175A0">
        <w:rPr>
          <w:rFonts w:asciiTheme="minorHAnsi" w:hAnsiTheme="minorHAnsi"/>
          <w:lang w:val="en-GB" w:eastAsia="en-GB"/>
        </w:rPr>
        <w:t>Where a child</w:t>
      </w:r>
      <w:r>
        <w:rPr>
          <w:rFonts w:asciiTheme="minorHAnsi" w:hAnsiTheme="minorHAnsi"/>
          <w:lang w:val="en-GB" w:eastAsia="en-GB"/>
        </w:rPr>
        <w:t xml:space="preserve"> in our EYFS provision</w:t>
      </w:r>
      <w:r w:rsidRPr="008175A0">
        <w:rPr>
          <w:rFonts w:asciiTheme="minorHAnsi" w:hAnsiTheme="minorHAnsi"/>
          <w:lang w:val="en-GB" w:eastAsia="en-GB"/>
        </w:rPr>
        <w:t xml:space="preserve"> experiences a lengthy or unavoidable period of absence, we will always meet with the parents/carers before their return</w:t>
      </w:r>
      <w:r>
        <w:rPr>
          <w:rFonts w:asciiTheme="minorHAnsi" w:hAnsiTheme="minorHAnsi"/>
          <w:lang w:val="en-GB" w:eastAsia="en-GB"/>
        </w:rPr>
        <w:t xml:space="preserve"> to discuss and reasonable adjustments that may need to be made to the length of the school day or consider a phased return to school</w:t>
      </w:r>
    </w:p>
    <w:p w14:paraId="47C1133F" w14:textId="77777777" w:rsidR="00EA7B84" w:rsidRPr="00175D12" w:rsidRDefault="00EA7B84" w:rsidP="00EA7B84">
      <w:pPr>
        <w:pStyle w:val="Heading1"/>
        <w:rPr>
          <w:rFonts w:asciiTheme="minorHAnsi" w:hAnsiTheme="minorHAnsi"/>
          <w:sz w:val="24"/>
          <w:szCs w:val="24"/>
        </w:rPr>
      </w:pPr>
      <w:bookmarkStart w:id="27" w:name="_Toc209165668"/>
      <w:r w:rsidRPr="00175D12">
        <w:rPr>
          <w:rFonts w:asciiTheme="minorHAnsi" w:hAnsiTheme="minorHAnsi"/>
          <w:sz w:val="24"/>
          <w:szCs w:val="24"/>
        </w:rPr>
        <w:t>9. Attendance monitoring</w:t>
      </w:r>
      <w:bookmarkEnd w:id="27"/>
      <w:r w:rsidRPr="00175D12">
        <w:rPr>
          <w:rFonts w:asciiTheme="minorHAnsi" w:hAnsiTheme="minorHAnsi"/>
          <w:sz w:val="24"/>
          <w:szCs w:val="24"/>
        </w:rPr>
        <w:t xml:space="preserve"> </w:t>
      </w:r>
    </w:p>
    <w:p w14:paraId="4EA32C57" w14:textId="77777777" w:rsidR="00EA7B84" w:rsidRPr="00175D12" w:rsidRDefault="00EA7B84" w:rsidP="00EA7B84">
      <w:pPr>
        <w:pStyle w:val="Subhead2"/>
        <w:rPr>
          <w:rFonts w:asciiTheme="minorHAnsi" w:eastAsia="Arial" w:hAnsiTheme="minorHAnsi" w:cs="Arial"/>
          <w:sz w:val="20"/>
          <w:szCs w:val="20"/>
          <w:shd w:val="clear" w:color="auto" w:fill="FFFF00"/>
          <w:lang w:val="en-GB"/>
        </w:rPr>
      </w:pPr>
      <w:r w:rsidRPr="00175D12">
        <w:rPr>
          <w:rFonts w:asciiTheme="minorHAnsi" w:hAnsiTheme="minorHAnsi"/>
          <w:sz w:val="20"/>
          <w:szCs w:val="20"/>
          <w:shd w:val="clear" w:color="auto" w:fill="FFFFFF"/>
          <w:lang w:val="en-GB"/>
        </w:rPr>
        <w:t>9.1 Monitoring attendance</w:t>
      </w:r>
    </w:p>
    <w:p w14:paraId="64E8D3D4" w14:textId="50F80003" w:rsidR="00EA7B84" w:rsidRPr="00175D12" w:rsidRDefault="00EA7B84" w:rsidP="00EA7B84">
      <w:pPr>
        <w:pStyle w:val="1bodycopy10pt"/>
        <w:rPr>
          <w:rFonts w:asciiTheme="minorHAnsi" w:eastAsia="Times New Roman" w:hAnsiTheme="minorHAnsi"/>
          <w:szCs w:val="20"/>
          <w:lang w:val="en-GB" w:eastAsia="en-GB"/>
        </w:rPr>
      </w:pPr>
      <w:r w:rsidRPr="00175D12">
        <w:rPr>
          <w:rFonts w:asciiTheme="minorHAnsi" w:hAnsiTheme="minorHAnsi"/>
          <w:szCs w:val="20"/>
          <w:lang w:val="en-GB" w:eastAsia="en-GB"/>
        </w:rPr>
        <w:t xml:space="preserve">The </w:t>
      </w:r>
      <w:r w:rsidR="00562D51" w:rsidRPr="00562D51">
        <w:rPr>
          <w:rFonts w:asciiTheme="minorHAnsi" w:hAnsiTheme="minorHAnsi"/>
          <w:szCs w:val="20"/>
          <w:lang w:val="en-GB"/>
        </w:rPr>
        <w:t xml:space="preserve">school </w:t>
      </w:r>
      <w:r w:rsidRPr="00175D12">
        <w:rPr>
          <w:rFonts w:asciiTheme="minorHAnsi" w:hAnsiTheme="minorHAnsi"/>
          <w:szCs w:val="20"/>
          <w:lang w:val="en-GB" w:eastAsia="en-GB"/>
        </w:rPr>
        <w:t>will monitor attendance and absence data (including punctuality) weekly, half-termly, termly and yearly across the school and at an individual pupil, year group and cohort level.</w:t>
      </w:r>
    </w:p>
    <w:p w14:paraId="53135E21" w14:textId="77777777" w:rsidR="00EA7B84" w:rsidRDefault="00EA7B84" w:rsidP="00EA7B84">
      <w:pPr>
        <w:pStyle w:val="1bodycopy10pt"/>
        <w:rPr>
          <w:rFonts w:asciiTheme="minorHAnsi" w:hAnsiTheme="minorHAnsi"/>
          <w:szCs w:val="20"/>
          <w:lang w:val="en-GB" w:eastAsia="en-GB"/>
        </w:rPr>
      </w:pPr>
      <w:r w:rsidRPr="00175D12">
        <w:rPr>
          <w:rFonts w:asciiTheme="minorHAnsi" w:hAnsiTheme="minorHAnsi"/>
          <w:szCs w:val="20"/>
          <w:lang w:val="en-GB" w:eastAsia="en-GB"/>
        </w:rPr>
        <w:t xml:space="preserve">Specific pupil information will be shared with the DfE on request. </w:t>
      </w:r>
    </w:p>
    <w:p w14:paraId="61C34A5F" w14:textId="77777777" w:rsidR="007F392B" w:rsidRDefault="007F392B" w:rsidP="00EA7B84">
      <w:pPr>
        <w:pStyle w:val="1bodycopy10pt"/>
        <w:rPr>
          <w:rFonts w:asciiTheme="minorHAnsi" w:hAnsiTheme="minorHAnsi"/>
          <w:szCs w:val="20"/>
          <w:lang w:val="en-GB" w:eastAsia="en-GB"/>
        </w:rPr>
      </w:pPr>
      <w:r>
        <w:rPr>
          <w:rFonts w:asciiTheme="minorHAnsi" w:hAnsiTheme="minorHAnsi"/>
          <w:szCs w:val="20"/>
          <w:lang w:val="en-GB" w:eastAsia="en-GB"/>
        </w:rPr>
        <w:t>The school has granted the DfE access to its management information system to that the data can be accessed regularly and securely.</w:t>
      </w:r>
    </w:p>
    <w:p w14:paraId="08373294" w14:textId="020DAD70" w:rsidR="00EA7B84" w:rsidRPr="00175D12" w:rsidRDefault="00EA7B84" w:rsidP="00EA7B84">
      <w:pPr>
        <w:pStyle w:val="1bodycopy10pt"/>
        <w:rPr>
          <w:rFonts w:asciiTheme="minorHAnsi" w:hAnsiTheme="minorHAnsi"/>
          <w:szCs w:val="20"/>
          <w:lang w:val="en-GB" w:eastAsia="en-GB"/>
        </w:rPr>
      </w:pPr>
      <w:r w:rsidRPr="00175D12">
        <w:rPr>
          <w:rFonts w:asciiTheme="minorHAnsi" w:hAnsiTheme="minorHAnsi"/>
          <w:szCs w:val="20"/>
          <w:lang w:val="en-GB"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14:paraId="489C070C" w14:textId="7FCEBF1D" w:rsidR="00EA7B84" w:rsidRPr="00175D12" w:rsidRDefault="00EA7B84" w:rsidP="00EA7B84">
      <w:pPr>
        <w:pStyle w:val="1bodycopy10pt"/>
        <w:rPr>
          <w:rFonts w:asciiTheme="minorHAnsi" w:hAnsiTheme="minorHAnsi"/>
          <w:szCs w:val="20"/>
          <w:lang w:val="en-GB" w:eastAsia="en-GB"/>
        </w:rPr>
      </w:pPr>
      <w:r w:rsidRPr="00175D12">
        <w:rPr>
          <w:rFonts w:asciiTheme="minorHAnsi" w:hAnsiTheme="minorHAnsi"/>
          <w:szCs w:val="20"/>
          <w:lang w:val="en-GB" w:eastAsia="en-GB"/>
        </w:rPr>
        <w:t>Th</w:t>
      </w:r>
      <w:r w:rsidR="00406194">
        <w:rPr>
          <w:rFonts w:asciiTheme="minorHAnsi" w:hAnsiTheme="minorHAnsi"/>
          <w:szCs w:val="20"/>
          <w:lang w:val="en-GB" w:eastAsia="en-GB"/>
        </w:rPr>
        <w:t xml:space="preserve">e school </w:t>
      </w:r>
      <w:r w:rsidRPr="00175D12">
        <w:rPr>
          <w:rFonts w:asciiTheme="minorHAnsi" w:hAnsiTheme="minorHAnsi"/>
          <w:szCs w:val="20"/>
          <w:lang w:val="en-GB" w:eastAsia="en-GB"/>
        </w:rPr>
        <w:t>will benchmark its attendance data at whole</w:t>
      </w:r>
      <w:r w:rsidR="00406194">
        <w:rPr>
          <w:rFonts w:asciiTheme="minorHAnsi" w:hAnsiTheme="minorHAnsi"/>
          <w:szCs w:val="20"/>
          <w:lang w:val="en-GB" w:eastAsia="en-GB"/>
        </w:rPr>
        <w:t xml:space="preserve"> school,</w:t>
      </w:r>
      <w:r w:rsidRPr="00175D12">
        <w:rPr>
          <w:rFonts w:asciiTheme="minorHAnsi" w:hAnsiTheme="minorHAnsi"/>
          <w:szCs w:val="20"/>
          <w:lang w:val="en-GB" w:eastAsia="en-GB"/>
        </w:rPr>
        <w:t xml:space="preserve"> year group and cohort level against local, regional, and national levels to identify areas of focus for improvement, and share this with th</w:t>
      </w:r>
      <w:r w:rsidR="00406194">
        <w:rPr>
          <w:rFonts w:asciiTheme="minorHAnsi" w:hAnsiTheme="minorHAnsi"/>
          <w:szCs w:val="20"/>
          <w:lang w:val="en-GB" w:eastAsia="en-GB"/>
        </w:rPr>
        <w:t>e Local Academy Committee.</w:t>
      </w:r>
    </w:p>
    <w:p w14:paraId="24C72271" w14:textId="77777777" w:rsidR="00EA7B84" w:rsidRPr="00175D12" w:rsidRDefault="00EA7B84" w:rsidP="00EA7B84">
      <w:pPr>
        <w:pStyle w:val="Subhead2"/>
        <w:rPr>
          <w:rFonts w:asciiTheme="minorHAnsi" w:hAnsiTheme="minorHAnsi"/>
          <w:sz w:val="20"/>
          <w:szCs w:val="20"/>
          <w:shd w:val="clear" w:color="auto" w:fill="FFFFFF"/>
          <w:lang w:val="en-GB"/>
        </w:rPr>
      </w:pPr>
      <w:r w:rsidRPr="00175D12">
        <w:rPr>
          <w:rFonts w:asciiTheme="minorHAnsi" w:hAnsiTheme="minorHAnsi"/>
          <w:sz w:val="20"/>
          <w:szCs w:val="20"/>
          <w:shd w:val="clear" w:color="auto" w:fill="FFFFFF"/>
          <w:lang w:val="en-GB"/>
        </w:rPr>
        <w:lastRenderedPageBreak/>
        <w:t>9.2 Analysing attendance</w:t>
      </w:r>
    </w:p>
    <w:p w14:paraId="0680FCAE" w14:textId="368ADEF0" w:rsidR="00EA7B84" w:rsidRPr="00175D12" w:rsidRDefault="00EA7B84" w:rsidP="00EA7B84">
      <w:pPr>
        <w:pStyle w:val="1bodycopy10pt"/>
        <w:rPr>
          <w:rFonts w:asciiTheme="minorHAnsi" w:hAnsiTheme="minorHAnsi" w:cs="Arial"/>
          <w:szCs w:val="20"/>
          <w:lang w:val="en-GB"/>
        </w:rPr>
      </w:pPr>
      <w:bookmarkStart w:id="28" w:name="_Hlk166569399"/>
      <w:r w:rsidRPr="00175D12">
        <w:rPr>
          <w:rFonts w:asciiTheme="minorHAnsi" w:hAnsiTheme="minorHAnsi"/>
          <w:szCs w:val="20"/>
          <w:lang w:val="en-GB"/>
        </w:rPr>
        <w:t>T</w:t>
      </w:r>
      <w:bookmarkEnd w:id="28"/>
      <w:r w:rsidRPr="00175D12">
        <w:rPr>
          <w:rFonts w:asciiTheme="minorHAnsi" w:hAnsiTheme="minorHAnsi"/>
          <w:szCs w:val="20"/>
          <w:lang w:val="en-GB"/>
        </w:rPr>
        <w:t>he</w:t>
      </w:r>
      <w:r w:rsidR="001079F6">
        <w:rPr>
          <w:rFonts w:asciiTheme="minorHAnsi" w:hAnsiTheme="minorHAnsi"/>
          <w:szCs w:val="20"/>
          <w:lang w:val="en-GB"/>
        </w:rPr>
        <w:t xml:space="preserve"> school </w:t>
      </w:r>
      <w:r w:rsidRPr="00175D12">
        <w:rPr>
          <w:rFonts w:asciiTheme="minorHAnsi" w:hAnsiTheme="minorHAnsi"/>
          <w:szCs w:val="20"/>
          <w:lang w:val="en-GB"/>
        </w:rPr>
        <w:t>will:</w:t>
      </w:r>
    </w:p>
    <w:p w14:paraId="1D6A5875" w14:textId="77777777" w:rsidR="00EA7B84" w:rsidRPr="00175D12" w:rsidRDefault="00EA7B84" w:rsidP="00EA7B84">
      <w:pPr>
        <w:pStyle w:val="3Bullet-blue"/>
        <w:rPr>
          <w:rFonts w:asciiTheme="minorHAnsi" w:hAnsiTheme="minorHAnsi"/>
          <w:szCs w:val="20"/>
          <w:lang w:val="en-GB" w:eastAsia="en-GB"/>
        </w:rPr>
      </w:pPr>
      <w:bookmarkStart w:id="29" w:name="_Hlk166569250"/>
      <w:r w:rsidRPr="00175D12">
        <w:rPr>
          <w:rFonts w:asciiTheme="minorHAnsi" w:hAnsiTheme="minorHAnsi"/>
          <w:szCs w:val="20"/>
          <w:lang w:val="en-GB"/>
        </w:rPr>
        <w:t xml:space="preserve">Analyse attendance and absence data regularly to identify pupils, groups or cohorts that need additional support with their attendance </w:t>
      </w:r>
    </w:p>
    <w:p w14:paraId="13D051A7" w14:textId="77777777" w:rsidR="00EA7B84" w:rsidRPr="00175D12" w:rsidRDefault="00EA7B84" w:rsidP="00EA7B84">
      <w:pPr>
        <w:pStyle w:val="3Bullet-blue"/>
        <w:rPr>
          <w:rFonts w:asciiTheme="minorHAnsi" w:hAnsiTheme="minorHAnsi"/>
          <w:szCs w:val="20"/>
          <w:lang w:val="en-GB"/>
        </w:rPr>
      </w:pPr>
      <w:r w:rsidRPr="00175D12">
        <w:rPr>
          <w:rFonts w:asciiTheme="minorHAnsi" w:hAnsiTheme="minorHAnsi"/>
          <w:szCs w:val="20"/>
          <w:lang w:val="en-GB"/>
        </w:rPr>
        <w:t>Identify pupils</w:t>
      </w:r>
      <w:r w:rsidRPr="00175D12">
        <w:rPr>
          <w:rFonts w:asciiTheme="minorHAnsi" w:hAnsiTheme="minorHAnsi"/>
          <w:szCs w:val="20"/>
          <w:lang w:val="en-GB" w:eastAsia="en-GB"/>
        </w:rPr>
        <w:t xml:space="preserve"> whose absences may be a cause for concern, especially those who demonstrate patterns of persistent or severe absence </w:t>
      </w:r>
    </w:p>
    <w:bookmarkEnd w:id="29"/>
    <w:p w14:paraId="39D942A5" w14:textId="77777777" w:rsidR="00EA7B84" w:rsidRPr="00175D12" w:rsidRDefault="00EA7B84" w:rsidP="00EA7B84">
      <w:pPr>
        <w:pStyle w:val="3Bullet-blue"/>
        <w:rPr>
          <w:rFonts w:asciiTheme="minorHAnsi" w:hAnsiTheme="minorHAnsi"/>
          <w:szCs w:val="20"/>
          <w:lang w:val="en-GB" w:eastAsia="en-GB"/>
        </w:rPr>
      </w:pPr>
      <w:r w:rsidRPr="00175D12">
        <w:rPr>
          <w:rFonts w:asciiTheme="minorHAnsi" w:hAnsiTheme="minorHAnsi"/>
          <w:szCs w:val="20"/>
          <w:lang w:val="en-GB" w:eastAsia="en-GB"/>
        </w:rPr>
        <w:t>Conduct thorough analysis of half-termly, termly, and full-year data to identify patterns and trends</w:t>
      </w:r>
    </w:p>
    <w:p w14:paraId="5EDE78A6" w14:textId="77777777" w:rsidR="00EA7B84" w:rsidRPr="00175D12" w:rsidRDefault="00EA7B84" w:rsidP="00EA7B84">
      <w:pPr>
        <w:pStyle w:val="3Bullet-blue"/>
        <w:rPr>
          <w:rFonts w:asciiTheme="minorHAnsi" w:hAnsiTheme="minorHAnsi"/>
          <w:szCs w:val="20"/>
          <w:lang w:val="en-GB"/>
        </w:rPr>
      </w:pPr>
      <w:r w:rsidRPr="00175D12">
        <w:rPr>
          <w:rFonts w:asciiTheme="minorHAnsi" w:hAnsiTheme="minorHAnsi"/>
          <w:szCs w:val="20"/>
          <w:lang w:val="en-GB"/>
        </w:rPr>
        <w:t xml:space="preserve">Look at historic and emerging patterns of attendance and absence, and then develop strategies to address these patterns  </w:t>
      </w:r>
    </w:p>
    <w:p w14:paraId="17C767CD" w14:textId="77777777" w:rsidR="00EA7B84" w:rsidRPr="00175D12" w:rsidRDefault="00EA7B84" w:rsidP="00EA7B84">
      <w:pPr>
        <w:pStyle w:val="3Bullet-blue"/>
        <w:rPr>
          <w:rFonts w:asciiTheme="minorHAnsi" w:hAnsiTheme="minorHAnsi"/>
          <w:szCs w:val="20"/>
          <w:lang w:val="en-GB" w:eastAsia="en-GB"/>
        </w:rPr>
      </w:pPr>
      <w:r w:rsidRPr="00175D12">
        <w:rPr>
          <w:rFonts w:asciiTheme="minorHAnsi" w:hAnsiTheme="minorHAnsi"/>
          <w:szCs w:val="20"/>
          <w:lang w:val="en-GB" w:eastAsia="en-GB"/>
        </w:rPr>
        <w:t>Identify attendance patterns across the trust to identify common issues and barriers and share effective practice between schools</w:t>
      </w:r>
    </w:p>
    <w:p w14:paraId="57E5E1BD" w14:textId="77777777" w:rsidR="00EA7B84" w:rsidRPr="00175D12" w:rsidRDefault="00EA7B84" w:rsidP="00EA7B84">
      <w:pPr>
        <w:pStyle w:val="Subhead2"/>
        <w:rPr>
          <w:rFonts w:asciiTheme="minorHAnsi" w:hAnsiTheme="minorHAnsi"/>
          <w:sz w:val="20"/>
          <w:szCs w:val="20"/>
          <w:shd w:val="clear" w:color="auto" w:fill="FFFFFF"/>
          <w:lang w:val="en-GB"/>
        </w:rPr>
      </w:pPr>
      <w:r w:rsidRPr="00175D12">
        <w:rPr>
          <w:rFonts w:asciiTheme="minorHAnsi" w:hAnsiTheme="minorHAnsi"/>
          <w:sz w:val="20"/>
          <w:szCs w:val="20"/>
          <w:shd w:val="clear" w:color="auto" w:fill="FFFFFF"/>
          <w:lang w:val="en-GB"/>
        </w:rPr>
        <w:t>9.3 Using data to improve attendance</w:t>
      </w:r>
    </w:p>
    <w:p w14:paraId="2911E754" w14:textId="1BD637BD" w:rsidR="00EA7B84" w:rsidRPr="00175D12" w:rsidRDefault="00EA7B84" w:rsidP="00EA7B84">
      <w:pPr>
        <w:pStyle w:val="1bodycopy10pt"/>
        <w:rPr>
          <w:rFonts w:asciiTheme="minorHAnsi" w:hAnsiTheme="minorHAnsi"/>
          <w:szCs w:val="20"/>
          <w:lang w:val="en-GB"/>
        </w:rPr>
      </w:pPr>
      <w:r w:rsidRPr="00175D12">
        <w:rPr>
          <w:rFonts w:asciiTheme="minorHAnsi" w:hAnsiTheme="minorHAnsi"/>
          <w:szCs w:val="20"/>
          <w:lang w:val="en-GB"/>
        </w:rPr>
        <w:t>Th</w:t>
      </w:r>
      <w:r w:rsidR="00935B32">
        <w:rPr>
          <w:rFonts w:asciiTheme="minorHAnsi" w:hAnsiTheme="minorHAnsi"/>
          <w:szCs w:val="20"/>
          <w:lang w:val="en-GB"/>
        </w:rPr>
        <w:t xml:space="preserve">e school </w:t>
      </w:r>
      <w:r w:rsidRPr="00175D12">
        <w:rPr>
          <w:rFonts w:asciiTheme="minorHAnsi" w:hAnsiTheme="minorHAnsi"/>
          <w:szCs w:val="20"/>
          <w:lang w:val="en-GB"/>
        </w:rPr>
        <w:t>will:</w:t>
      </w:r>
    </w:p>
    <w:p w14:paraId="2EE448EC" w14:textId="77777777" w:rsidR="00EA7B84" w:rsidRPr="00175D12" w:rsidRDefault="00EA7B84" w:rsidP="00EA7B84">
      <w:pPr>
        <w:pStyle w:val="3Bullet-blue"/>
        <w:rPr>
          <w:rFonts w:asciiTheme="minorHAnsi" w:hAnsiTheme="minorHAnsi"/>
          <w:szCs w:val="20"/>
          <w:lang w:val="en-GB" w:eastAsia="en-GB"/>
        </w:rPr>
      </w:pPr>
      <w:bookmarkStart w:id="30" w:name="_Hlk166585817"/>
      <w:r w:rsidRPr="00175D12">
        <w:rPr>
          <w:rFonts w:asciiTheme="minorHAnsi" w:hAnsiTheme="minorHAnsi"/>
          <w:szCs w:val="20"/>
        </w:rPr>
        <w:t>Develop targeted actions to address patterns of absence (of all severities) of individual pupils, groups or cohorts that it has identified via data analysis</w:t>
      </w:r>
    </w:p>
    <w:p w14:paraId="06CE638C" w14:textId="77777777" w:rsidR="00EA7B84" w:rsidRPr="00175D12" w:rsidRDefault="00EA7B84" w:rsidP="00EA7B84">
      <w:pPr>
        <w:pStyle w:val="3Bullet-blue"/>
        <w:rPr>
          <w:rFonts w:asciiTheme="minorHAnsi" w:hAnsiTheme="minorHAnsi"/>
          <w:szCs w:val="20"/>
          <w:lang w:val="en-GB" w:eastAsia="en-GB"/>
        </w:rPr>
      </w:pPr>
      <w:bookmarkStart w:id="31" w:name="_Hlk166585887"/>
      <w:bookmarkEnd w:id="30"/>
      <w:r w:rsidRPr="00175D12">
        <w:rPr>
          <w:rFonts w:asciiTheme="minorHAnsi" w:hAnsiTheme="minorHAnsi"/>
          <w:color w:val="1D1C1D"/>
          <w:szCs w:val="20"/>
          <w:shd w:val="clear" w:color="auto" w:fill="FFFFFF"/>
        </w:rPr>
        <w:t>Provide</w:t>
      </w:r>
      <w:r w:rsidRPr="00175D12">
        <w:rPr>
          <w:rFonts w:asciiTheme="minorHAnsi" w:hAnsiTheme="minorHAnsi"/>
          <w:szCs w:val="20"/>
          <w:lang w:val="en-GB"/>
        </w:rPr>
        <w:t xml:space="preserve"> targeted support to the pupils it has identified whose absences may be a cause for concern, especially those who demonstrate patterns of persistent or severed absence, and their families </w:t>
      </w:r>
      <w:bookmarkStart w:id="32" w:name="_Hlk166585619"/>
      <w:r w:rsidRPr="00175D12">
        <w:rPr>
          <w:rFonts w:asciiTheme="minorHAnsi" w:hAnsiTheme="minorHAnsi"/>
          <w:szCs w:val="20"/>
          <w:lang w:val="en-GB"/>
        </w:rPr>
        <w:t>(see section 9.4 below)</w:t>
      </w:r>
      <w:bookmarkEnd w:id="32"/>
    </w:p>
    <w:bookmarkEnd w:id="31"/>
    <w:p w14:paraId="36CDB539" w14:textId="7490546A" w:rsidR="00EA7B84" w:rsidRPr="00175D12" w:rsidRDefault="00EA7B84" w:rsidP="00EA7B84">
      <w:pPr>
        <w:pStyle w:val="3Bullet-blue"/>
        <w:rPr>
          <w:rFonts w:asciiTheme="minorHAnsi" w:hAnsiTheme="minorHAnsi"/>
          <w:szCs w:val="20"/>
          <w:lang w:val="en-GB" w:eastAsia="en-GB"/>
        </w:rPr>
      </w:pPr>
      <w:r w:rsidRPr="00175D12">
        <w:rPr>
          <w:rFonts w:asciiTheme="minorHAnsi" w:hAnsiTheme="minorHAnsi"/>
          <w:szCs w:val="20"/>
          <w:lang w:val="en-GB" w:eastAsia="en-GB"/>
        </w:rPr>
        <w:t xml:space="preserve">Provide regular attendance reports to </w:t>
      </w:r>
      <w:r w:rsidRPr="0053479C">
        <w:rPr>
          <w:rFonts w:asciiTheme="minorHAnsi" w:hAnsiTheme="minorHAnsi"/>
          <w:szCs w:val="20"/>
          <w:highlight w:val="lightGray"/>
          <w:shd w:val="clear" w:color="auto" w:fill="FFFF00"/>
          <w:lang w:val="en-GB" w:eastAsia="en-GB"/>
        </w:rPr>
        <w:t>class teachers</w:t>
      </w:r>
      <w:r w:rsidRPr="00175D12">
        <w:rPr>
          <w:rFonts w:asciiTheme="minorHAnsi" w:hAnsiTheme="minorHAnsi"/>
          <w:szCs w:val="20"/>
          <w:lang w:val="en-GB" w:eastAsia="en-GB"/>
        </w:rPr>
        <w:t>, to facilitate discussions with pupils and families, and to the</w:t>
      </w:r>
      <w:r w:rsidR="00105620">
        <w:rPr>
          <w:rFonts w:asciiTheme="minorHAnsi" w:hAnsiTheme="minorHAnsi"/>
          <w:szCs w:val="20"/>
          <w:lang w:val="en-GB" w:eastAsia="en-GB"/>
        </w:rPr>
        <w:t xml:space="preserve"> Local Academy Committee </w:t>
      </w:r>
      <w:r w:rsidRPr="00175D12">
        <w:rPr>
          <w:rFonts w:asciiTheme="minorHAnsi" w:hAnsiTheme="minorHAnsi"/>
          <w:szCs w:val="20"/>
          <w:lang w:val="en-GB" w:eastAsia="en-GB"/>
        </w:rPr>
        <w:t>and school leaders (including special educational needs co-ordinator, designated safeguarding lead and pupil premium lead)</w:t>
      </w:r>
    </w:p>
    <w:p w14:paraId="0CAE0A80" w14:textId="77777777" w:rsidR="00EA7B84" w:rsidRPr="00175D12" w:rsidRDefault="00EA7B84" w:rsidP="00EA7B84">
      <w:pPr>
        <w:pStyle w:val="3Bullet-blue"/>
        <w:rPr>
          <w:rFonts w:asciiTheme="minorHAnsi" w:hAnsiTheme="minorHAnsi"/>
          <w:szCs w:val="20"/>
          <w:shd w:val="clear" w:color="auto" w:fill="FFFF00"/>
          <w:lang w:val="en-GB"/>
        </w:rPr>
      </w:pPr>
      <w:r w:rsidRPr="00175D12">
        <w:rPr>
          <w:rFonts w:asciiTheme="minorHAnsi" w:hAnsiTheme="minorHAnsi"/>
          <w:szCs w:val="20"/>
          <w:lang w:val="en-GB"/>
        </w:rPr>
        <w:t>Use data to monitor and evaluate the impact of any interventions put in place in order to modify them and inform future strategies</w:t>
      </w:r>
    </w:p>
    <w:p w14:paraId="0BD58C39" w14:textId="77777777" w:rsidR="00EA7B84" w:rsidRPr="00175D12" w:rsidRDefault="00EA7B84" w:rsidP="00EA7B84">
      <w:pPr>
        <w:pStyle w:val="3Bullet-blue"/>
        <w:rPr>
          <w:rFonts w:asciiTheme="minorHAnsi" w:hAnsiTheme="minorHAnsi"/>
          <w:szCs w:val="20"/>
          <w:lang w:val="en-GB" w:eastAsia="en-GB"/>
        </w:rPr>
      </w:pPr>
      <w:r w:rsidRPr="00175D12">
        <w:rPr>
          <w:rFonts w:asciiTheme="minorHAnsi" w:hAnsiTheme="minorHAnsi"/>
          <w:szCs w:val="20"/>
          <w:lang w:eastAsia="en-GB"/>
        </w:rPr>
        <w:t xml:space="preserve">Share information and work collaboratively with other trusts and schools in the area, local authorities and other partners where a pupil’s absence is at risk of becoming persistent or severe, </w:t>
      </w:r>
      <w:r w:rsidRPr="00175D12">
        <w:rPr>
          <w:rFonts w:asciiTheme="minorHAnsi" w:hAnsiTheme="minorHAnsi"/>
          <w:szCs w:val="20"/>
          <w:lang w:val="en-GB" w:eastAsia="en-GB"/>
        </w:rPr>
        <w:t>including keeping them informed regarding specific pupils, where appropriate</w:t>
      </w:r>
    </w:p>
    <w:p w14:paraId="1A711145" w14:textId="77777777" w:rsidR="00EA7B84" w:rsidRPr="00175D12" w:rsidRDefault="00EA7B84" w:rsidP="00EA7B84">
      <w:pPr>
        <w:pStyle w:val="Subhead2"/>
        <w:rPr>
          <w:rFonts w:asciiTheme="minorHAnsi" w:hAnsiTheme="minorHAnsi"/>
          <w:color w:val="auto"/>
          <w:sz w:val="20"/>
          <w:szCs w:val="20"/>
          <w:shd w:val="clear" w:color="auto" w:fill="FFFFFF"/>
          <w:lang w:val="en-GB"/>
        </w:rPr>
      </w:pPr>
      <w:r w:rsidRPr="00175D12">
        <w:rPr>
          <w:rFonts w:asciiTheme="minorHAnsi" w:hAnsiTheme="minorHAnsi"/>
          <w:sz w:val="20"/>
          <w:szCs w:val="20"/>
          <w:shd w:val="clear" w:color="auto" w:fill="FFFFFF"/>
          <w:lang w:val="en-GB"/>
        </w:rPr>
        <w:t xml:space="preserve">9.4 Reducing </w:t>
      </w:r>
      <w:r w:rsidRPr="00175D12">
        <w:rPr>
          <w:rFonts w:asciiTheme="minorHAnsi" w:hAnsiTheme="minorHAnsi"/>
          <w:color w:val="auto"/>
          <w:sz w:val="20"/>
          <w:szCs w:val="20"/>
          <w:shd w:val="clear" w:color="auto" w:fill="FFFFFF"/>
          <w:lang w:val="en-GB"/>
        </w:rPr>
        <w:t>persistent and severe absence</w:t>
      </w:r>
    </w:p>
    <w:p w14:paraId="7EB03E22" w14:textId="3670677A" w:rsidR="00EA7B84" w:rsidRPr="00175D12" w:rsidRDefault="00EA7B84" w:rsidP="00EA7B84">
      <w:pPr>
        <w:pStyle w:val="1bodycopy10pt"/>
        <w:rPr>
          <w:rFonts w:asciiTheme="minorHAnsi" w:hAnsiTheme="minorHAnsi"/>
          <w:szCs w:val="20"/>
          <w:lang w:val="en-GB" w:eastAsia="en-GB"/>
        </w:rPr>
      </w:pPr>
      <w:r w:rsidRPr="00175D12">
        <w:rPr>
          <w:rFonts w:asciiTheme="minorHAnsi" w:hAnsiTheme="minorHAnsi"/>
          <w:szCs w:val="20"/>
          <w:lang w:val="en-GB"/>
        </w:rPr>
        <w:t xml:space="preserve">Persistent absence is where a pupil misses 10% or more of school, and severe absence is where a pupil misses 50% or more of school. </w:t>
      </w:r>
      <w:r w:rsidRPr="00175D12">
        <w:rPr>
          <w:rFonts w:asciiTheme="minorHAnsi" w:hAnsiTheme="minorHAnsi"/>
          <w:szCs w:val="20"/>
          <w:lang w:val="en-GB" w:eastAsia="en-GB"/>
        </w:rPr>
        <w:t>Reducing persistent and severe absence is central to th</w:t>
      </w:r>
      <w:r w:rsidR="00BE4131">
        <w:rPr>
          <w:rFonts w:asciiTheme="minorHAnsi" w:hAnsiTheme="minorHAnsi"/>
          <w:szCs w:val="20"/>
          <w:lang w:val="en-GB" w:eastAsia="en-GB"/>
        </w:rPr>
        <w:t xml:space="preserve">e school’s </w:t>
      </w:r>
      <w:r w:rsidRPr="00175D12">
        <w:rPr>
          <w:rFonts w:asciiTheme="minorHAnsi" w:hAnsiTheme="minorHAnsi"/>
          <w:szCs w:val="20"/>
          <w:lang w:val="en-GB"/>
        </w:rPr>
        <w:t xml:space="preserve"> </w:t>
      </w:r>
      <w:r w:rsidRPr="00175D12">
        <w:rPr>
          <w:rFonts w:asciiTheme="minorHAnsi" w:hAnsiTheme="minorHAnsi"/>
          <w:szCs w:val="20"/>
          <w:lang w:val="en-GB" w:eastAsia="en-GB"/>
        </w:rPr>
        <w:t>strategy for improving attendance.</w:t>
      </w:r>
    </w:p>
    <w:p w14:paraId="4A4C95C9" w14:textId="027F5ABD" w:rsidR="00EA7B84" w:rsidRPr="00175D12" w:rsidRDefault="00EA7B84" w:rsidP="00EA7B84">
      <w:pPr>
        <w:pStyle w:val="1bodycopy10pt"/>
        <w:rPr>
          <w:rFonts w:asciiTheme="minorHAnsi" w:hAnsiTheme="minorHAnsi"/>
          <w:szCs w:val="20"/>
          <w:lang w:val="en-GB"/>
        </w:rPr>
      </w:pPr>
      <w:r w:rsidRPr="00175D12">
        <w:rPr>
          <w:rFonts w:asciiTheme="minorHAnsi" w:hAnsiTheme="minorHAnsi"/>
          <w:szCs w:val="20"/>
          <w:lang w:val="en-GB"/>
        </w:rPr>
        <w:t>Th</w:t>
      </w:r>
      <w:r w:rsidR="00BE4131">
        <w:rPr>
          <w:rFonts w:asciiTheme="minorHAnsi" w:hAnsiTheme="minorHAnsi"/>
          <w:szCs w:val="20"/>
          <w:lang w:val="en-GB"/>
        </w:rPr>
        <w:t xml:space="preserve">e school </w:t>
      </w:r>
      <w:r w:rsidRPr="00175D12">
        <w:rPr>
          <w:rFonts w:asciiTheme="minorHAnsi" w:hAnsiTheme="minorHAnsi"/>
          <w:szCs w:val="20"/>
          <w:lang w:val="en-GB"/>
        </w:rPr>
        <w:t>will:</w:t>
      </w:r>
    </w:p>
    <w:p w14:paraId="771B2E89" w14:textId="77777777" w:rsidR="00EA7B84" w:rsidRPr="00175D12" w:rsidRDefault="00EA7B84" w:rsidP="00EA7B84">
      <w:pPr>
        <w:pStyle w:val="3Bullet-blue"/>
        <w:rPr>
          <w:rFonts w:asciiTheme="minorHAnsi" w:hAnsiTheme="minorHAnsi"/>
          <w:szCs w:val="20"/>
          <w:lang w:val="en-GB"/>
        </w:rPr>
      </w:pPr>
      <w:r w:rsidRPr="00175D12">
        <w:rPr>
          <w:rFonts w:asciiTheme="minorHAnsi" w:hAnsiTheme="minorHAnsi"/>
          <w:szCs w:val="20"/>
          <w:lang w:val="en-GB"/>
        </w:rPr>
        <w:t>Use attendance data to find patterns and trends of persistent and severe absence</w:t>
      </w:r>
    </w:p>
    <w:p w14:paraId="68D53AE6" w14:textId="77777777" w:rsidR="00EA7B84" w:rsidRPr="00175D12" w:rsidRDefault="00EA7B84" w:rsidP="00EA7B84">
      <w:pPr>
        <w:pStyle w:val="3Bullet-blue"/>
        <w:rPr>
          <w:rFonts w:asciiTheme="minorHAnsi" w:eastAsia="Times New Roman" w:hAnsiTheme="minorHAnsi"/>
          <w:szCs w:val="20"/>
          <w:lang w:val="en-GB" w:eastAsia="en-GB"/>
        </w:rPr>
      </w:pPr>
      <w:r w:rsidRPr="00175D12">
        <w:rPr>
          <w:rFonts w:asciiTheme="minorHAnsi" w:hAnsiTheme="minorHAnsi"/>
          <w:szCs w:val="20"/>
          <w:lang w:val="en-GB" w:eastAsia="en-GB"/>
        </w:rPr>
        <w:t xml:space="preserve">Consider potential safeguarding issues and, where suspected or present, address them in line with Keeping Children Safe in Education </w:t>
      </w:r>
    </w:p>
    <w:p w14:paraId="57417094" w14:textId="5D19A1A7" w:rsidR="00EA7B84" w:rsidRPr="00175D12" w:rsidRDefault="00EA7B84" w:rsidP="00EA7B84">
      <w:pPr>
        <w:pStyle w:val="3Bullet-blue"/>
        <w:rPr>
          <w:rFonts w:asciiTheme="minorHAnsi" w:eastAsia="Times New Roman" w:hAnsiTheme="minorHAnsi"/>
          <w:szCs w:val="20"/>
          <w:lang w:val="en-GB" w:eastAsia="en-GB"/>
        </w:rPr>
      </w:pPr>
      <w:r w:rsidRPr="00175D12">
        <w:rPr>
          <w:rFonts w:asciiTheme="minorHAnsi" w:hAnsiTheme="minorHAnsi"/>
          <w:szCs w:val="20"/>
          <w:lang w:val="en-GB" w:eastAsia="en-GB"/>
        </w:rPr>
        <w:t>Hold regular meetings with the parents of pupils who th</w:t>
      </w:r>
      <w:r w:rsidR="00136A24">
        <w:rPr>
          <w:rFonts w:asciiTheme="minorHAnsi" w:hAnsiTheme="minorHAnsi"/>
          <w:szCs w:val="20"/>
          <w:lang w:val="en-GB" w:eastAsia="en-GB"/>
        </w:rPr>
        <w:t>e school</w:t>
      </w:r>
      <w:r w:rsidRPr="00175D12">
        <w:rPr>
          <w:rFonts w:asciiTheme="minorHAnsi" w:hAnsiTheme="minorHAnsi"/>
          <w:szCs w:val="20"/>
          <w:lang w:val="en-GB" w:eastAsia="en-GB"/>
        </w:rPr>
        <w:t xml:space="preserve"> (and/or local authority) </w:t>
      </w:r>
      <w:bookmarkStart w:id="33" w:name="_Hlk166580729"/>
      <w:r w:rsidRPr="00175D12">
        <w:rPr>
          <w:rFonts w:asciiTheme="minorHAnsi" w:hAnsiTheme="minorHAnsi"/>
          <w:szCs w:val="20"/>
          <w:lang w:val="en-GB" w:eastAsia="en-GB"/>
        </w:rPr>
        <w:t>considers to be vulnerable or at risk of persistent or severe absence, or who are persistently or severely absent, to:</w:t>
      </w:r>
    </w:p>
    <w:p w14:paraId="0488D49B" w14:textId="77777777" w:rsidR="00EA7B84" w:rsidRPr="00175D12" w:rsidRDefault="00EA7B84" w:rsidP="00EA7B84">
      <w:pPr>
        <w:pStyle w:val="9Secondbullet"/>
        <w:rPr>
          <w:rFonts w:asciiTheme="minorHAnsi" w:eastAsia="Times New Roman" w:hAnsiTheme="minorHAnsi"/>
          <w:szCs w:val="20"/>
          <w:lang w:val="en-GB" w:eastAsia="en-GB"/>
        </w:rPr>
      </w:pPr>
      <w:r w:rsidRPr="00175D12">
        <w:rPr>
          <w:rFonts w:asciiTheme="minorHAnsi" w:hAnsiTheme="minorHAnsi"/>
          <w:szCs w:val="20"/>
          <w:lang w:val="en-GB" w:eastAsia="en-GB"/>
        </w:rPr>
        <w:t>Discuss attendance and engagement at school</w:t>
      </w:r>
      <w:bookmarkEnd w:id="33"/>
      <w:r w:rsidRPr="00175D12">
        <w:rPr>
          <w:rFonts w:asciiTheme="minorHAnsi" w:hAnsiTheme="minorHAnsi"/>
          <w:szCs w:val="20"/>
          <w:lang w:val="en-GB" w:eastAsia="en-GB"/>
        </w:rPr>
        <w:t xml:space="preserve"> </w:t>
      </w:r>
    </w:p>
    <w:p w14:paraId="1050F4EF" w14:textId="77777777" w:rsidR="00EA7B84" w:rsidRPr="00175D12" w:rsidRDefault="00EA7B84" w:rsidP="00EA7B84">
      <w:pPr>
        <w:pStyle w:val="9Secondbullet"/>
        <w:rPr>
          <w:rFonts w:asciiTheme="minorHAnsi" w:eastAsia="Times New Roman" w:hAnsiTheme="minorHAnsi"/>
          <w:szCs w:val="20"/>
          <w:lang w:val="en-GB" w:eastAsia="en-GB"/>
        </w:rPr>
      </w:pPr>
      <w:r w:rsidRPr="00175D12">
        <w:rPr>
          <w:rFonts w:asciiTheme="minorHAnsi" w:hAnsiTheme="minorHAnsi"/>
          <w:szCs w:val="20"/>
          <w:lang w:val="en-GB" w:eastAsia="en-GB"/>
        </w:rPr>
        <w:t>Listen, and understand barriers to attendance</w:t>
      </w:r>
    </w:p>
    <w:p w14:paraId="0CD13843" w14:textId="77777777" w:rsidR="00EA7B84" w:rsidRPr="00175D12" w:rsidRDefault="00EA7B84" w:rsidP="00EA7B84">
      <w:pPr>
        <w:pStyle w:val="9Secondbullet"/>
        <w:rPr>
          <w:rFonts w:asciiTheme="minorHAnsi" w:eastAsia="Times New Roman" w:hAnsiTheme="minorHAnsi"/>
          <w:szCs w:val="20"/>
          <w:lang w:val="en-GB" w:eastAsia="en-GB"/>
        </w:rPr>
      </w:pPr>
      <w:r w:rsidRPr="00175D12">
        <w:rPr>
          <w:rFonts w:asciiTheme="minorHAnsi" w:hAnsiTheme="minorHAnsi"/>
          <w:szCs w:val="20"/>
          <w:lang w:val="en-GB" w:eastAsia="en-GB"/>
        </w:rPr>
        <w:t xml:space="preserve">Explain the help that is available </w:t>
      </w:r>
    </w:p>
    <w:p w14:paraId="51682819" w14:textId="77777777" w:rsidR="00EA7B84" w:rsidRPr="00175D12" w:rsidRDefault="00EA7B84" w:rsidP="00EA7B84">
      <w:pPr>
        <w:pStyle w:val="9Secondbullet"/>
        <w:rPr>
          <w:rFonts w:asciiTheme="minorHAnsi" w:eastAsia="Times New Roman" w:hAnsiTheme="minorHAnsi"/>
          <w:szCs w:val="20"/>
          <w:lang w:val="en-GB" w:eastAsia="en-GB"/>
        </w:rPr>
      </w:pPr>
      <w:r w:rsidRPr="00175D12">
        <w:rPr>
          <w:rFonts w:asciiTheme="minorHAnsi" w:hAnsiTheme="minorHAnsi"/>
          <w:szCs w:val="20"/>
          <w:lang w:val="en-GB" w:eastAsia="en-GB"/>
        </w:rPr>
        <w:t>Explain the potential consequences of, and sanctions for, persistent and severe absence</w:t>
      </w:r>
    </w:p>
    <w:p w14:paraId="23D7250B" w14:textId="77777777" w:rsidR="00EA7B84" w:rsidRPr="00175D12" w:rsidRDefault="00EA7B84" w:rsidP="00EA7B84">
      <w:pPr>
        <w:pStyle w:val="9Secondbullet"/>
        <w:rPr>
          <w:rFonts w:asciiTheme="minorHAnsi" w:eastAsia="Times New Roman" w:hAnsiTheme="minorHAnsi"/>
          <w:szCs w:val="20"/>
          <w:lang w:val="en-GB" w:eastAsia="en-GB"/>
        </w:rPr>
      </w:pPr>
      <w:r w:rsidRPr="00175D12">
        <w:rPr>
          <w:rFonts w:asciiTheme="minorHAnsi" w:hAnsiTheme="minorHAnsi"/>
          <w:szCs w:val="20"/>
          <w:lang w:val="en-GB" w:eastAsia="en-GB"/>
        </w:rPr>
        <w:lastRenderedPageBreak/>
        <w:t xml:space="preserve">Review any existing actions or interventions </w:t>
      </w:r>
    </w:p>
    <w:p w14:paraId="0FB4E84C" w14:textId="77777777" w:rsidR="00EA7B84" w:rsidRPr="00175D12" w:rsidRDefault="00EA7B84" w:rsidP="00EA7B84">
      <w:pPr>
        <w:pStyle w:val="3Bullet-blue"/>
        <w:rPr>
          <w:rFonts w:asciiTheme="minorHAnsi" w:hAnsiTheme="minorHAnsi"/>
          <w:szCs w:val="20"/>
          <w:lang w:val="en-GB" w:eastAsia="en-GB"/>
        </w:rPr>
      </w:pPr>
      <w:r w:rsidRPr="00175D12">
        <w:rPr>
          <w:rFonts w:asciiTheme="minorHAnsi" w:hAnsiTheme="minorHAnsi"/>
          <w:szCs w:val="20"/>
          <w:lang w:val="en-GB"/>
        </w:rPr>
        <w:t>Provide access to wider support services to remove the barriers to attendance</w:t>
      </w:r>
      <w:r w:rsidRPr="00175D12">
        <w:rPr>
          <w:rFonts w:asciiTheme="minorHAnsi" w:hAnsiTheme="minorHAnsi"/>
          <w:szCs w:val="20"/>
          <w:lang w:val="en-GB" w:eastAsia="en-GB"/>
        </w:rPr>
        <w:t>, in conjunction with the local authority, where relevant</w:t>
      </w:r>
    </w:p>
    <w:p w14:paraId="2A406229" w14:textId="77777777" w:rsidR="00EA7B84" w:rsidRPr="00175D12" w:rsidRDefault="00EA7B84" w:rsidP="00EA7B84">
      <w:pPr>
        <w:pStyle w:val="3Bullet-blue"/>
        <w:rPr>
          <w:rFonts w:asciiTheme="minorHAnsi" w:hAnsiTheme="minorHAnsi"/>
          <w:szCs w:val="20"/>
          <w:lang w:val="en-GB" w:eastAsia="en-GB"/>
        </w:rPr>
      </w:pPr>
      <w:r w:rsidRPr="00175D12">
        <w:rPr>
          <w:rFonts w:asciiTheme="minorHAnsi" w:hAnsiTheme="minorHAnsi"/>
          <w:szCs w:val="20"/>
          <w:lang w:eastAsia="en-GB"/>
        </w:rPr>
        <w:t>Consider alternative support that could be put in place to remove any barriers to attendance and re-engage these pupils. In doing so, the school will sensitively consider some of the reasons for absence</w:t>
      </w:r>
    </w:p>
    <w:p w14:paraId="03027B5E" w14:textId="77777777" w:rsidR="00EA7B84" w:rsidRPr="00175D12" w:rsidRDefault="00EA7B84" w:rsidP="00EA7B84">
      <w:pPr>
        <w:pStyle w:val="3Bullet-blue"/>
        <w:rPr>
          <w:rFonts w:asciiTheme="minorHAnsi" w:hAnsiTheme="minorHAnsi"/>
          <w:szCs w:val="20"/>
          <w:lang w:val="en-GB" w:eastAsia="en-GB"/>
        </w:rPr>
      </w:pPr>
      <w:r w:rsidRPr="00175D12">
        <w:rPr>
          <w:rFonts w:asciiTheme="minorHAnsi" w:hAnsiTheme="minorHAnsi"/>
          <w:szCs w:val="20"/>
          <w:lang w:eastAsia="en-GB"/>
        </w:rPr>
        <w:t>Implement sanctions, where necessary (see section 7, above)</w:t>
      </w:r>
    </w:p>
    <w:p w14:paraId="031D9302" w14:textId="77777777" w:rsidR="0053479C" w:rsidRDefault="0053479C" w:rsidP="003F5569">
      <w:pPr>
        <w:pStyle w:val="3Bullet-blue"/>
        <w:numPr>
          <w:ilvl w:val="0"/>
          <w:numId w:val="0"/>
        </w:numPr>
        <w:ind w:left="39"/>
        <w:rPr>
          <w:rFonts w:asciiTheme="minorHAnsi" w:hAnsiTheme="minorHAnsi"/>
          <w:szCs w:val="20"/>
          <w:lang w:val="en-GB"/>
        </w:rPr>
      </w:pPr>
    </w:p>
    <w:p w14:paraId="532783CC" w14:textId="77777777" w:rsidR="009D0A25" w:rsidRDefault="002C38FE" w:rsidP="00DD443C">
      <w:pPr>
        <w:rPr>
          <w:rFonts w:eastAsia="MS Mincho" w:cs="Times New Roman"/>
          <w:kern w:val="0"/>
          <w:sz w:val="20"/>
          <w:szCs w:val="20"/>
          <w:lang w:eastAsia="en-US"/>
          <w14:ligatures w14:val="none"/>
        </w:rPr>
      </w:pPr>
      <w:r>
        <w:rPr>
          <w:szCs w:val="20"/>
        </w:rPr>
        <w:br w:type="page"/>
      </w:r>
    </w:p>
    <w:p w14:paraId="1C903B61" w14:textId="77777777" w:rsidR="003B56CB" w:rsidRPr="00F8758A" w:rsidRDefault="003B56CB" w:rsidP="009A5FD4">
      <w:pPr>
        <w:spacing w:after="0" w:line="240" w:lineRule="auto"/>
        <w:ind w:left="284" w:hanging="284"/>
        <w:sectPr w:rsidR="003B56CB" w:rsidRPr="00F8758A" w:rsidSect="00EA7B84">
          <w:footerReference w:type="even" r:id="rId27"/>
          <w:footerReference w:type="default" r:id="rId28"/>
          <w:headerReference w:type="first" r:id="rId29"/>
          <w:pgSz w:w="11906" w:h="16838"/>
          <w:pgMar w:top="1702" w:right="1440" w:bottom="1440" w:left="1440" w:header="1361" w:footer="708" w:gutter="0"/>
          <w:cols w:space="708"/>
          <w:titlePg/>
          <w:docGrid w:linePitch="360"/>
        </w:sectPr>
      </w:pPr>
    </w:p>
    <w:p w14:paraId="796185B0" w14:textId="0DCC1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D3F943" w14:textId="318C4B8B"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620E719B" w14:textId="447EC5D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5F292139" w14:textId="34AEAA4E" w:rsidR="003B56CB" w:rsidRPr="00F8758A" w:rsidRDefault="003B56CB" w:rsidP="009A5FD4">
      <w:pPr>
        <w:widowControl w:val="0"/>
        <w:autoSpaceDE w:val="0"/>
        <w:autoSpaceDN w:val="0"/>
        <w:adjustRightInd w:val="0"/>
        <w:spacing w:after="0" w:line="240" w:lineRule="auto"/>
        <w:rPr>
          <w:rFonts w:ascii="Garamond" w:hAnsi="Garamond" w:cs="Arial"/>
          <w:color w:val="4EA72E" w:themeColor="accent6"/>
        </w:rPr>
      </w:pPr>
    </w:p>
    <w:p w14:paraId="47EC6059" w14:textId="063B2A85" w:rsidR="003B56CB" w:rsidRPr="00F8758A" w:rsidRDefault="003B56CB" w:rsidP="009A5FD4">
      <w:pPr>
        <w:spacing w:after="0" w:line="240" w:lineRule="auto"/>
        <w:rPr>
          <w:rFonts w:ascii="Garamond" w:hAnsi="Garamond" w:cs="Arial"/>
        </w:rPr>
      </w:pPr>
    </w:p>
    <w:p w14:paraId="52390B9A" w14:textId="246DF3EF" w:rsidR="003B56CB" w:rsidRPr="00F8758A" w:rsidRDefault="003B56CB" w:rsidP="009A5FD4">
      <w:pPr>
        <w:spacing w:after="0" w:line="240" w:lineRule="auto"/>
        <w:rPr>
          <w:rFonts w:ascii="Garamond" w:hAnsi="Garamond" w:cs="Arial"/>
        </w:rPr>
      </w:pPr>
    </w:p>
    <w:p w14:paraId="717EE18B" w14:textId="0B9B93B7" w:rsidR="003B56CB" w:rsidRPr="00F8758A" w:rsidRDefault="003B56CB" w:rsidP="009A5FD4">
      <w:pPr>
        <w:spacing w:after="0" w:line="240" w:lineRule="auto"/>
        <w:rPr>
          <w:rFonts w:ascii="Garamond" w:hAnsi="Garamond" w:cs="Arial"/>
        </w:rPr>
      </w:pPr>
    </w:p>
    <w:p w14:paraId="2B9F8018" w14:textId="02FE286F" w:rsidR="003B56CB" w:rsidRPr="00F8758A" w:rsidRDefault="003B56CB" w:rsidP="009A5FD4">
      <w:pPr>
        <w:spacing w:after="0" w:line="240" w:lineRule="auto"/>
        <w:rPr>
          <w:rFonts w:ascii="Garamond" w:hAnsi="Garamond" w:cs="Arial"/>
        </w:rPr>
      </w:pPr>
    </w:p>
    <w:p w14:paraId="2101D018" w14:textId="168ED15D" w:rsidR="003B56CB" w:rsidRPr="00F8758A" w:rsidRDefault="003B56CB" w:rsidP="009A5FD4">
      <w:pPr>
        <w:spacing w:after="0" w:line="240" w:lineRule="auto"/>
        <w:rPr>
          <w:rFonts w:ascii="Garamond" w:hAnsi="Garamond" w:cs="Arial"/>
        </w:rPr>
      </w:pPr>
    </w:p>
    <w:p w14:paraId="4B50AEAF" w14:textId="62AB204B" w:rsidR="003B56CB" w:rsidRPr="00F8758A" w:rsidRDefault="003B56CB" w:rsidP="009A5FD4">
      <w:pPr>
        <w:spacing w:after="0" w:line="240" w:lineRule="auto"/>
        <w:rPr>
          <w:rFonts w:ascii="Garamond" w:hAnsi="Garamond" w:cs="Arial"/>
        </w:rPr>
      </w:pPr>
    </w:p>
    <w:p w14:paraId="714A534D" w14:textId="674A8FA8" w:rsidR="003B56CB" w:rsidRPr="00F8758A" w:rsidRDefault="003B56CB" w:rsidP="009A5FD4">
      <w:pPr>
        <w:spacing w:after="0" w:line="240" w:lineRule="auto"/>
        <w:rPr>
          <w:rFonts w:ascii="Garamond" w:hAnsi="Garamond" w:cs="Times New Roman"/>
        </w:rPr>
      </w:pPr>
    </w:p>
    <w:p w14:paraId="4B6AA81C" w14:textId="0DE480ED" w:rsidR="003B56CB" w:rsidRPr="00F8758A" w:rsidRDefault="003B56CB" w:rsidP="009A5FD4">
      <w:pPr>
        <w:spacing w:after="0" w:line="240" w:lineRule="auto"/>
        <w:rPr>
          <w:rFonts w:ascii="Garamond" w:hAnsi="Garamond" w:cs="Arial"/>
        </w:rPr>
      </w:pPr>
    </w:p>
    <w:sectPr w:rsidR="003B56CB" w:rsidRPr="00F8758A" w:rsidSect="00EA7B84">
      <w:headerReference w:type="default" r:id="rId30"/>
      <w:footerReference w:type="default" r:id="rId31"/>
      <w:headerReference w:type="first" r:id="rId32"/>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E9545" w14:textId="77777777" w:rsidR="00366AB2" w:rsidRDefault="00366AB2">
      <w:pPr>
        <w:spacing w:after="0" w:line="240" w:lineRule="auto"/>
      </w:pPr>
      <w:r>
        <w:separator/>
      </w:r>
    </w:p>
  </w:endnote>
  <w:endnote w:type="continuationSeparator" w:id="0">
    <w:p w14:paraId="1B9A495E" w14:textId="77777777" w:rsidR="00366AB2" w:rsidRDefault="00366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ACFF" w:usb2="00000009" w:usb3="00000000" w:csb0="000001FF" w:csb1="00000000"/>
  </w:font>
  <w:font w:name="Twinkl">
    <w:altName w:val="Calibri"/>
    <w:charset w:val="00"/>
    <w:family w:val="auto"/>
    <w:pitch w:val="variable"/>
    <w:sig w:usb0="00000007" w:usb1="00000001" w:usb2="00000000" w:usb3="00000000" w:csb0="00000093"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Inter">
    <w:altName w:val="Cambria"/>
    <w:panose1 w:val="02000503000000020004"/>
    <w:charset w:val="00"/>
    <w:family w:val="auto"/>
    <w:pitch w:val="variable"/>
    <w:sig w:usb0="E00002FF" w:usb1="1200A1FF" w:usb2="00000000" w:usb3="00000000" w:csb0="0000019F" w:csb1="00000000"/>
  </w:font>
  <w:font w:name="Inter Light">
    <w:altName w:val="Calibri"/>
    <w:panose1 w:val="02000503000000020004"/>
    <w:charset w:val="00"/>
    <w:family w:val="auto"/>
    <w:pitch w:val="variable"/>
    <w:sig w:usb0="E00002FF" w:usb1="1200A1FF" w:usb2="00000000" w:usb3="00000000" w:csb0="0000019F" w:csb1="00000000"/>
  </w:font>
  <w:font w:name="Lato Light">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14:paraId="6B275FF9" w14:textId="43152BBB" w:rsidR="00EA7B84" w:rsidRDefault="00EA7B84" w:rsidP="00EA7B84">
        <w:pPr>
          <w:framePr w:wrap="none" w:vAnchor="text" w:hAnchor="margin" w:xAlign="right" w:y="1"/>
        </w:pPr>
        <w:r>
          <w:fldChar w:fldCharType="begin"/>
        </w:r>
        <w:r>
          <w:instrText xml:space="preserve"> PAGE </w:instrText>
        </w:r>
        <w:r>
          <w:fldChar w:fldCharType="end"/>
        </w:r>
      </w:p>
    </w:sdtContent>
  </w:sdt>
  <w:p w14:paraId="65B99B50" w14:textId="77777777" w:rsidR="00EA7B84" w:rsidRDefault="00EA7B84" w:rsidP="00EA7B8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14:paraId="105E2F45" w14:textId="6742799B" w:rsidR="00EA7B84" w:rsidRDefault="00EA7B84">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2FA6EF22" w14:textId="1218B87A" w:rsidR="00EA7B84" w:rsidRDefault="00EA7B84" w:rsidP="00EA7B84">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0815210A" w:rsidR="00EA7B84" w:rsidRDefault="00EA7B84">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14:paraId="64D2797C" w14:textId="59A0EDDD" w:rsidR="00EA7B84" w:rsidRDefault="00EA7B84" w:rsidP="00EA7B84">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EA7B84" w:rsidRPr="00AF371E" w:rsidRDefault="00EA7B84" w:rsidP="00EA7B84">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1"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A13E32" id="_x0000_t202" coordsize="21600,21600" o:spt="202" path="m,l,21600r21600,l21600,xe">
              <v:stroke joinstyle="miter"/>
              <v:path gradientshapeok="t" o:connecttype="rect"/>
            </v:shapetype>
            <v:shape id="Text Box 9" o:spid="_x0000_s1032" type="#_x0000_t202"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filled="f" stroked="f" strokeweight=".5pt">
              <v:textbox>
                <w:txbxContent>
                  <w:p w14:paraId="64D2797C" w14:textId="59A0EDDD" w:rsidR="00EA7B84" w:rsidRDefault="00EA7B84" w:rsidP="00EA7B84">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14:paraId="2CED5396" w14:textId="19C9DBC3" w:rsidR="00EA7B84" w:rsidRPr="00AF371E" w:rsidRDefault="00EA7B84" w:rsidP="00EA7B84">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r:id="rId2" w:history="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F093F" w14:textId="77777777" w:rsidR="00366AB2" w:rsidRDefault="00366AB2">
      <w:pPr>
        <w:spacing w:after="0" w:line="240" w:lineRule="auto"/>
      </w:pPr>
      <w:r>
        <w:separator/>
      </w:r>
    </w:p>
  </w:footnote>
  <w:footnote w:type="continuationSeparator" w:id="0">
    <w:p w14:paraId="6FF49C27" w14:textId="77777777" w:rsidR="00366AB2" w:rsidRDefault="00366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FE68" w14:textId="4731AACC" w:rsidR="00EA7B84" w:rsidRDefault="00EA7B84">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698A4686" w:rsidR="00EA7B84" w:rsidRDefault="00EA7B84">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EA7B84" w:rsidRDefault="00EA7B84">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w14:anchorId="1B3FC4BA" id="_x0000_i1026" type="#_x0000_t75" style="width:30pt;height:30pt;visibility:visible;mso-wrap-style:square" o:bullet="t">
        <v:imagedata r:id="rId2" o:title=""/>
      </v:shape>
    </w:pict>
  </w:numPicBullet>
  <w:numPicBullet w:numPicBulletId="2">
    <w:pict>
      <v:shape w14:anchorId="50E7C13D" id="_x0000_i1027" type="#_x0000_t75" style="width:567pt;height:903.75pt;visibility:visible;mso-wrap-style:square" o:bullet="t">
        <v:imagedata r:id="rId3" o:title=""/>
      </v:shape>
    </w:pict>
  </w:numPicBullet>
  <w:numPicBullet w:numPicBulletId="3">
    <w:pict>
      <v:shape id="_x0000_i1028" type="#_x0000_t75" style="width:208.5pt;height:332.25pt;visibility:visible;mso-wrap-style:square" o:bullet="t">
        <v:imagedata r:id="rId4" o:title=""/>
      </v:shape>
    </w:pict>
  </w:numPicBullet>
  <w:numPicBullet w:numPicBulletId="4">
    <w:pict>
      <v:shape w14:anchorId="29D4100C" id="_x0000_i1029" type="#_x0000_t75" style="width:6.75pt;height:10.5pt;visibility:visible;mso-wrap-style:square" o:bullet="t">
        <v:imagedata r:id="rId5" o:title=""/>
      </v:shape>
    </w:pict>
  </w:numPicBullet>
  <w:numPicBullet w:numPicBulletId="5">
    <w:pict>
      <v:shape id="_x0000_i1030" type="#_x0000_t75" style="width:209.25pt;height:332.25pt;visibility:visible;mso-wrap-style:square" o:bullet="t">
        <v:imagedata r:id="rId6" o:title=""/>
      </v:shape>
    </w:pict>
  </w:numPicBullet>
  <w:numPicBullet w:numPicBulletId="6">
    <w:pict>
      <v:shape id="_x0000_i1031" type="#_x0000_t75" style="width:8.25pt;height:9pt" o:bullet="t">
        <v:imagedata r:id="rId7" o:title="Bullet"/>
      </v:shape>
    </w:pict>
  </w:numPicBullet>
  <w:abstractNum w:abstractNumId="0" w15:restartNumberingAfterBreak="0">
    <w:nsid w:val="00000001"/>
    <w:multiLevelType w:val="hybridMultilevel"/>
    <w:tmpl w:val="88E2B4A2"/>
    <w:lvl w:ilvl="0" w:tplc="249A837C">
      <w:start w:val="1"/>
      <w:numFmt w:val="bullet"/>
      <w:pStyle w:val="3Bullet-blue"/>
      <w:lvlText w:val=""/>
      <w:lvlPicBulletId w:val="5"/>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hybridMultilevel"/>
    <w:tmpl w:val="4DAE5C7E"/>
    <w:lvl w:ilvl="0" w:tplc="E8DA8B90">
      <w:start w:val="1"/>
      <w:numFmt w:val="bullet"/>
      <w:lvlText w:val=""/>
      <w:lvlPicBulletId w:val="4"/>
      <w:lvlJc w:val="left"/>
      <w:pPr>
        <w:ind w:left="720" w:hanging="360"/>
      </w:pPr>
      <w:rPr>
        <w:rFonts w:ascii="Symbol" w:hAnsi="Symbol"/>
        <w:sz w:val="13"/>
        <w:szCs w:val="13"/>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5F7152"/>
    <w:multiLevelType w:val="hybridMultilevel"/>
    <w:tmpl w:val="B14896A8"/>
    <w:lvl w:ilvl="0" w:tplc="488CB3E6">
      <w:start w:val="1"/>
      <w:numFmt w:val="bullet"/>
      <w:pStyle w:val="Bullets-Twinkl"/>
      <w:lvlText w:val=""/>
      <w:lvlJc w:val="left"/>
      <w:pPr>
        <w:ind w:left="170" w:hanging="17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2044F88"/>
    <w:multiLevelType w:val="hybridMultilevel"/>
    <w:tmpl w:val="F654A6CA"/>
    <w:lvl w:ilvl="0" w:tplc="08090001">
      <w:start w:val="1"/>
      <w:numFmt w:val="bullet"/>
      <w:lvlText w:val=""/>
      <w:lvlJc w:val="left"/>
      <w:pPr>
        <w:ind w:left="720" w:hanging="360"/>
      </w:pPr>
      <w:rPr>
        <w:rFonts w:ascii="Symbol" w:hAnsi="Symbol" w:hint="default"/>
      </w:rPr>
    </w:lvl>
    <w:lvl w:ilvl="1" w:tplc="269A5554">
      <w:start w:val="30"/>
      <w:numFmt w:val="bullet"/>
      <w:lvlText w:val="•"/>
      <w:lvlJc w:val="left"/>
      <w:pPr>
        <w:ind w:left="1800" w:hanging="720"/>
      </w:pPr>
      <w:rPr>
        <w:rFonts w:ascii="Gill Sans MT" w:eastAsiaTheme="minorHAnsi" w:hAnsi="Gill Sans MT"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B20A7"/>
    <w:multiLevelType w:val="hybridMultilevel"/>
    <w:tmpl w:val="C0F2B562"/>
    <w:lvl w:ilvl="0" w:tplc="F3661848">
      <w:start w:val="1"/>
      <w:numFmt w:val="bullet"/>
      <w:pStyle w:val="Sub-Heading"/>
      <w:lvlText w:val=""/>
      <w:lvlPicBulletId w:val="6"/>
      <w:lvlJc w:val="left"/>
      <w:pPr>
        <w:ind w:left="284" w:hanging="284"/>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76847"/>
    <w:multiLevelType w:val="hybridMultilevel"/>
    <w:tmpl w:val="94DE7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065433"/>
    <w:multiLevelType w:val="hybridMultilevel"/>
    <w:tmpl w:val="DA50ED3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294CC3"/>
    <w:multiLevelType w:val="hybridMultilevel"/>
    <w:tmpl w:val="3138B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E0E66FE"/>
    <w:multiLevelType w:val="hybridMultilevel"/>
    <w:tmpl w:val="B224BA38"/>
    <w:lvl w:ilvl="0" w:tplc="A34C34B2">
      <w:start w:val="1"/>
      <w:numFmt w:val="decimal"/>
      <w:pStyle w:val="NumberedBullets-Twinkl"/>
      <w:lvlText w:val="%1."/>
      <w:lvlJc w:val="left"/>
      <w:pPr>
        <w:ind w:left="284" w:hanging="284"/>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1940318"/>
    <w:multiLevelType w:val="multilevel"/>
    <w:tmpl w:val="B240F09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34C7EB9"/>
    <w:multiLevelType w:val="hybridMultilevel"/>
    <w:tmpl w:val="D2988BD8"/>
    <w:lvl w:ilvl="0" w:tplc="E8DA8B90">
      <w:start w:val="1"/>
      <w:numFmt w:val="bullet"/>
      <w:lvlText w:val=""/>
      <w:lvlPicBulletId w:val="4"/>
      <w:lvlJc w:val="left"/>
      <w:pPr>
        <w:ind w:left="399" w:hanging="360"/>
      </w:pPr>
      <w:rPr>
        <w:rFonts w:ascii="Symbol" w:hAnsi="Symbol"/>
        <w:sz w:val="13"/>
        <w:szCs w:val="13"/>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475109"/>
    <w:multiLevelType w:val="multilevel"/>
    <w:tmpl w:val="69BCD4F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3436B1"/>
    <w:multiLevelType w:val="hybridMultilevel"/>
    <w:tmpl w:val="93F6AE8E"/>
    <w:lvl w:ilvl="0" w:tplc="30189378">
      <w:start w:val="1"/>
      <w:numFmt w:val="bullet"/>
      <w:pStyle w:val="4Bulletedcopyblue"/>
      <w:lvlText w:val=""/>
      <w:lvlPicBulletId w:val="3"/>
      <w:lvlJc w:val="left"/>
      <w:pPr>
        <w:ind w:left="340" w:hanging="170"/>
      </w:pPr>
      <w:rPr>
        <w:rFonts w:ascii="Symbol" w:hAnsi="Symbol" w:hint="default"/>
        <w:color w:val="auto"/>
        <w:sz w:val="13"/>
        <w:szCs w:val="13"/>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693995711">
    <w:abstractNumId w:val="17"/>
  </w:num>
  <w:num w:numId="2" w16cid:durableId="694886939">
    <w:abstractNumId w:val="4"/>
  </w:num>
  <w:num w:numId="3" w16cid:durableId="313030417">
    <w:abstractNumId w:val="11"/>
  </w:num>
  <w:num w:numId="4" w16cid:durableId="1798065261">
    <w:abstractNumId w:val="18"/>
  </w:num>
  <w:num w:numId="5" w16cid:durableId="1193300015">
    <w:abstractNumId w:val="3"/>
  </w:num>
  <w:num w:numId="6" w16cid:durableId="1180923675">
    <w:abstractNumId w:val="6"/>
  </w:num>
  <w:num w:numId="7" w16cid:durableId="472406048">
    <w:abstractNumId w:val="20"/>
  </w:num>
  <w:num w:numId="8" w16cid:durableId="2062746057">
    <w:abstractNumId w:val="13"/>
  </w:num>
  <w:num w:numId="9" w16cid:durableId="14550041">
    <w:abstractNumId w:val="0"/>
  </w:num>
  <w:num w:numId="10" w16cid:durableId="1678193484">
    <w:abstractNumId w:val="1"/>
  </w:num>
  <w:num w:numId="11" w16cid:durableId="1638948754">
    <w:abstractNumId w:val="2"/>
  </w:num>
  <w:num w:numId="12" w16cid:durableId="22024640">
    <w:abstractNumId w:val="5"/>
  </w:num>
  <w:num w:numId="13" w16cid:durableId="1179930344">
    <w:abstractNumId w:val="16"/>
  </w:num>
  <w:num w:numId="14" w16cid:durableId="956254386">
    <w:abstractNumId w:val="10"/>
  </w:num>
  <w:num w:numId="15" w16cid:durableId="1033724392">
    <w:abstractNumId w:val="15"/>
  </w:num>
  <w:num w:numId="16" w16cid:durableId="1009913462">
    <w:abstractNumId w:val="8"/>
  </w:num>
  <w:num w:numId="17" w16cid:durableId="1634402588">
    <w:abstractNumId w:val="14"/>
  </w:num>
  <w:num w:numId="18" w16cid:durableId="171069972">
    <w:abstractNumId w:val="12"/>
  </w:num>
  <w:num w:numId="19" w16cid:durableId="163671059">
    <w:abstractNumId w:val="19"/>
  </w:num>
  <w:num w:numId="20" w16cid:durableId="1399740353">
    <w:abstractNumId w:val="7"/>
  </w:num>
  <w:num w:numId="21" w16cid:durableId="13252991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31EE9"/>
    <w:rsid w:val="00037560"/>
    <w:rsid w:val="000378B8"/>
    <w:rsid w:val="000500C4"/>
    <w:rsid w:val="00054EC2"/>
    <w:rsid w:val="0005797F"/>
    <w:rsid w:val="00067661"/>
    <w:rsid w:val="000B6553"/>
    <w:rsid w:val="000C5A5F"/>
    <w:rsid w:val="000C79AA"/>
    <w:rsid w:val="00105620"/>
    <w:rsid w:val="001079F6"/>
    <w:rsid w:val="001222C3"/>
    <w:rsid w:val="00124ADE"/>
    <w:rsid w:val="00126E63"/>
    <w:rsid w:val="00136A24"/>
    <w:rsid w:val="00141A30"/>
    <w:rsid w:val="00142FE1"/>
    <w:rsid w:val="0015246A"/>
    <w:rsid w:val="00152C43"/>
    <w:rsid w:val="00157E08"/>
    <w:rsid w:val="0016370C"/>
    <w:rsid w:val="00165C83"/>
    <w:rsid w:val="00170A0E"/>
    <w:rsid w:val="00174312"/>
    <w:rsid w:val="00175D12"/>
    <w:rsid w:val="001C3FD3"/>
    <w:rsid w:val="001D2A5E"/>
    <w:rsid w:val="002315F4"/>
    <w:rsid w:val="00232752"/>
    <w:rsid w:val="00233C6D"/>
    <w:rsid w:val="00236961"/>
    <w:rsid w:val="00247C6C"/>
    <w:rsid w:val="00264EBE"/>
    <w:rsid w:val="00282424"/>
    <w:rsid w:val="0028685B"/>
    <w:rsid w:val="00291120"/>
    <w:rsid w:val="002A569F"/>
    <w:rsid w:val="002B1235"/>
    <w:rsid w:val="002C26EF"/>
    <w:rsid w:val="002C38FE"/>
    <w:rsid w:val="002D0FBD"/>
    <w:rsid w:val="002E2DB9"/>
    <w:rsid w:val="002F0040"/>
    <w:rsid w:val="002F4A80"/>
    <w:rsid w:val="002F5ADD"/>
    <w:rsid w:val="002F5E10"/>
    <w:rsid w:val="003144A0"/>
    <w:rsid w:val="00326C06"/>
    <w:rsid w:val="00330548"/>
    <w:rsid w:val="003409ED"/>
    <w:rsid w:val="003535AB"/>
    <w:rsid w:val="00366AB2"/>
    <w:rsid w:val="00371E13"/>
    <w:rsid w:val="00376FD3"/>
    <w:rsid w:val="00393CC6"/>
    <w:rsid w:val="00394346"/>
    <w:rsid w:val="003B56CB"/>
    <w:rsid w:val="003C06C9"/>
    <w:rsid w:val="003C2A40"/>
    <w:rsid w:val="003C6B7E"/>
    <w:rsid w:val="003D1A85"/>
    <w:rsid w:val="003F1FF6"/>
    <w:rsid w:val="003F5569"/>
    <w:rsid w:val="003F7BD1"/>
    <w:rsid w:val="00406194"/>
    <w:rsid w:val="00446480"/>
    <w:rsid w:val="00454978"/>
    <w:rsid w:val="0048397D"/>
    <w:rsid w:val="00492BAE"/>
    <w:rsid w:val="004C5C0F"/>
    <w:rsid w:val="004E317D"/>
    <w:rsid w:val="004F375A"/>
    <w:rsid w:val="00510C6C"/>
    <w:rsid w:val="005178B0"/>
    <w:rsid w:val="0053099B"/>
    <w:rsid w:val="0053479C"/>
    <w:rsid w:val="00536B98"/>
    <w:rsid w:val="00545272"/>
    <w:rsid w:val="00547E06"/>
    <w:rsid w:val="00555827"/>
    <w:rsid w:val="00562D51"/>
    <w:rsid w:val="00564EC4"/>
    <w:rsid w:val="0057236C"/>
    <w:rsid w:val="0057400D"/>
    <w:rsid w:val="00584E3C"/>
    <w:rsid w:val="005A0FA8"/>
    <w:rsid w:val="005B1B1B"/>
    <w:rsid w:val="005B2926"/>
    <w:rsid w:val="005B6B08"/>
    <w:rsid w:val="005C007F"/>
    <w:rsid w:val="005C68BD"/>
    <w:rsid w:val="005D66CC"/>
    <w:rsid w:val="005F07A3"/>
    <w:rsid w:val="00601950"/>
    <w:rsid w:val="0062071A"/>
    <w:rsid w:val="00634979"/>
    <w:rsid w:val="00693685"/>
    <w:rsid w:val="006B056A"/>
    <w:rsid w:val="006B6D7C"/>
    <w:rsid w:val="006B71C4"/>
    <w:rsid w:val="006C70E5"/>
    <w:rsid w:val="006D2E42"/>
    <w:rsid w:val="00712945"/>
    <w:rsid w:val="00726EDA"/>
    <w:rsid w:val="00731046"/>
    <w:rsid w:val="007364C6"/>
    <w:rsid w:val="007455E1"/>
    <w:rsid w:val="00751055"/>
    <w:rsid w:val="00784289"/>
    <w:rsid w:val="007B40EF"/>
    <w:rsid w:val="007C2590"/>
    <w:rsid w:val="007E4178"/>
    <w:rsid w:val="007F392B"/>
    <w:rsid w:val="00813E26"/>
    <w:rsid w:val="00816691"/>
    <w:rsid w:val="008175A0"/>
    <w:rsid w:val="008258D8"/>
    <w:rsid w:val="00831327"/>
    <w:rsid w:val="00845860"/>
    <w:rsid w:val="008508CE"/>
    <w:rsid w:val="00861C25"/>
    <w:rsid w:val="00863147"/>
    <w:rsid w:val="00865D28"/>
    <w:rsid w:val="008666F5"/>
    <w:rsid w:val="008767FB"/>
    <w:rsid w:val="00885C1A"/>
    <w:rsid w:val="008925CC"/>
    <w:rsid w:val="008938B9"/>
    <w:rsid w:val="008B60F6"/>
    <w:rsid w:val="008C2711"/>
    <w:rsid w:val="008D0DD9"/>
    <w:rsid w:val="008E73E4"/>
    <w:rsid w:val="009122D0"/>
    <w:rsid w:val="009142B8"/>
    <w:rsid w:val="00917AA5"/>
    <w:rsid w:val="00926B21"/>
    <w:rsid w:val="00927FCA"/>
    <w:rsid w:val="00935B32"/>
    <w:rsid w:val="00950A6F"/>
    <w:rsid w:val="00956418"/>
    <w:rsid w:val="0097617C"/>
    <w:rsid w:val="00980769"/>
    <w:rsid w:val="00985378"/>
    <w:rsid w:val="009A5FD4"/>
    <w:rsid w:val="009A7384"/>
    <w:rsid w:val="009B373E"/>
    <w:rsid w:val="009B7EB4"/>
    <w:rsid w:val="009D0A25"/>
    <w:rsid w:val="009D6008"/>
    <w:rsid w:val="009F316E"/>
    <w:rsid w:val="00A1371B"/>
    <w:rsid w:val="00A1570D"/>
    <w:rsid w:val="00A22C8C"/>
    <w:rsid w:val="00A279EB"/>
    <w:rsid w:val="00A51050"/>
    <w:rsid w:val="00A5277C"/>
    <w:rsid w:val="00A759FF"/>
    <w:rsid w:val="00AC091C"/>
    <w:rsid w:val="00AC152A"/>
    <w:rsid w:val="00AC2D84"/>
    <w:rsid w:val="00AD22EF"/>
    <w:rsid w:val="00AF371E"/>
    <w:rsid w:val="00AF5E47"/>
    <w:rsid w:val="00B000D6"/>
    <w:rsid w:val="00B1333B"/>
    <w:rsid w:val="00B14DFD"/>
    <w:rsid w:val="00B16D54"/>
    <w:rsid w:val="00B31A49"/>
    <w:rsid w:val="00B32557"/>
    <w:rsid w:val="00B37F13"/>
    <w:rsid w:val="00B51082"/>
    <w:rsid w:val="00B74414"/>
    <w:rsid w:val="00B74459"/>
    <w:rsid w:val="00B96EB2"/>
    <w:rsid w:val="00BB29E0"/>
    <w:rsid w:val="00BB7599"/>
    <w:rsid w:val="00BE4131"/>
    <w:rsid w:val="00C21B00"/>
    <w:rsid w:val="00C30C34"/>
    <w:rsid w:val="00C31E4B"/>
    <w:rsid w:val="00C35322"/>
    <w:rsid w:val="00C51468"/>
    <w:rsid w:val="00C62302"/>
    <w:rsid w:val="00C82038"/>
    <w:rsid w:val="00C941F0"/>
    <w:rsid w:val="00C95824"/>
    <w:rsid w:val="00CE1B83"/>
    <w:rsid w:val="00D04948"/>
    <w:rsid w:val="00D20A8F"/>
    <w:rsid w:val="00D23DAE"/>
    <w:rsid w:val="00D43C69"/>
    <w:rsid w:val="00D534E5"/>
    <w:rsid w:val="00D57960"/>
    <w:rsid w:val="00D60DA0"/>
    <w:rsid w:val="00D628C6"/>
    <w:rsid w:val="00D6462A"/>
    <w:rsid w:val="00D65338"/>
    <w:rsid w:val="00D702AD"/>
    <w:rsid w:val="00D73755"/>
    <w:rsid w:val="00D73B3E"/>
    <w:rsid w:val="00D75E74"/>
    <w:rsid w:val="00DC4819"/>
    <w:rsid w:val="00DD443C"/>
    <w:rsid w:val="00E148AF"/>
    <w:rsid w:val="00E41422"/>
    <w:rsid w:val="00E44212"/>
    <w:rsid w:val="00E44426"/>
    <w:rsid w:val="00E63765"/>
    <w:rsid w:val="00E80A98"/>
    <w:rsid w:val="00E83B99"/>
    <w:rsid w:val="00E85D5C"/>
    <w:rsid w:val="00EA0AFB"/>
    <w:rsid w:val="00EA7B84"/>
    <w:rsid w:val="00EA7F57"/>
    <w:rsid w:val="00EC04C3"/>
    <w:rsid w:val="00ED6A7B"/>
    <w:rsid w:val="00EF34BA"/>
    <w:rsid w:val="00EF36FB"/>
    <w:rsid w:val="00EF3B89"/>
    <w:rsid w:val="00EF79EA"/>
    <w:rsid w:val="00F06AFE"/>
    <w:rsid w:val="00F156D4"/>
    <w:rsid w:val="00F15A84"/>
    <w:rsid w:val="00F35949"/>
    <w:rsid w:val="00F445BF"/>
    <w:rsid w:val="00F46D2A"/>
    <w:rsid w:val="00F54C83"/>
    <w:rsid w:val="00F61029"/>
    <w:rsid w:val="00F670C5"/>
    <w:rsid w:val="00F940F6"/>
    <w:rsid w:val="00FA25A9"/>
    <w:rsid w:val="00FB236B"/>
    <w:rsid w:val="00FC183E"/>
    <w:rsid w:val="00FC2730"/>
    <w:rsid w:val="00FC7C00"/>
    <w:rsid w:val="00FE51D4"/>
    <w:rsid w:val="00FE7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9A5FD4"/>
    <w:pPr>
      <w:keepNext/>
      <w:keepLines/>
      <w:spacing w:before="240" w:after="0"/>
      <w:outlineLvl w:val="0"/>
    </w:pPr>
    <w:rPr>
      <w:rFonts w:ascii="Garamond" w:eastAsiaTheme="majorEastAsia" w:hAnsi="Garamond" w:cstheme="majorBidi"/>
      <w:color w:val="0F4761" w:themeColor="accent1" w:themeShade="BF"/>
      <w:sz w:val="36"/>
      <w:szCs w:val="36"/>
    </w:rPr>
  </w:style>
  <w:style w:type="paragraph" w:styleId="Heading2">
    <w:name w:val="heading 2"/>
    <w:basedOn w:val="Normal"/>
    <w:next w:val="Normal"/>
    <w:link w:val="Heading2Char"/>
    <w:unhideWhenUsed/>
    <w:qFormat/>
    <w:rsid w:val="009A5FD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2Subheadpink"/>
    <w:next w:val="1bodycopy10pt"/>
    <w:link w:val="Heading3Char"/>
    <w:uiPriority w:val="9"/>
    <w:qFormat/>
    <w:rsid w:val="00EA7B84"/>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semiHidden/>
    <w:unhideWhenUsed/>
    <w:qFormat/>
    <w:rsid w:val="003C2A40"/>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9A5FD4"/>
    <w:rPr>
      <w:rFonts w:ascii="Garamond" w:eastAsiaTheme="majorEastAsia" w:hAnsi="Garamond" w:cstheme="majorBidi"/>
      <w:color w:val="0F4761" w:themeColor="accent1" w:themeShade="BF"/>
      <w:sz w:val="36"/>
      <w:szCs w:val="36"/>
    </w:rPr>
  </w:style>
  <w:style w:type="character" w:customStyle="1" w:styleId="Heading2Char">
    <w:name w:val="Heading 2 Char"/>
    <w:basedOn w:val="DefaultParagraphFont"/>
    <w:link w:val="Heading2"/>
    <w:rsid w:val="009A5FD4"/>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nhideWhenUsed/>
    <w:rsid w:val="009A5FD4"/>
    <w:pPr>
      <w:tabs>
        <w:tab w:val="center" w:pos="4513"/>
        <w:tab w:val="right" w:pos="9026"/>
      </w:tabs>
      <w:spacing w:after="0" w:line="240" w:lineRule="auto"/>
    </w:pPr>
  </w:style>
  <w:style w:type="character" w:customStyle="1" w:styleId="HeaderChar">
    <w:name w:val="Header Char"/>
    <w:basedOn w:val="DefaultParagraphFont"/>
    <w:link w:val="Header"/>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FD4"/>
  </w:style>
  <w:style w:type="character" w:customStyle="1" w:styleId="Heading3Char">
    <w:name w:val="Heading 3 Char"/>
    <w:basedOn w:val="DefaultParagraphFont"/>
    <w:link w:val="Heading3"/>
    <w:uiPriority w:val="9"/>
    <w:rsid w:val="00EA7B84"/>
    <w:rPr>
      <w:rFonts w:ascii="Arial" w:eastAsia="MS Gothic" w:hAnsi="Arial" w:cs="Arial"/>
      <w:b/>
      <w:bCs/>
      <w:color w:val="7F7F7F"/>
      <w:kern w:val="0"/>
      <w:szCs w:val="32"/>
      <w:lang w:val="en-US" w:eastAsia="en-US"/>
      <w14:ligatures w14:val="none"/>
    </w:rPr>
  </w:style>
  <w:style w:type="character" w:styleId="Hyperlink">
    <w:name w:val="Hyperlink"/>
    <w:uiPriority w:val="99"/>
    <w:unhideWhenUsed/>
    <w:qFormat/>
    <w:rsid w:val="00EA7B84"/>
    <w:rPr>
      <w:color w:val="0072CC"/>
      <w:u w:val="single"/>
    </w:rPr>
  </w:style>
  <w:style w:type="paragraph" w:customStyle="1" w:styleId="1bodycopy10pt">
    <w:name w:val="1 body copy 10pt"/>
    <w:basedOn w:val="Normal"/>
    <w:link w:val="1bodycopy10ptChar"/>
    <w:qFormat/>
    <w:rsid w:val="00EA7B84"/>
    <w:pPr>
      <w:spacing w:after="120" w:line="240" w:lineRule="auto"/>
    </w:pPr>
    <w:rPr>
      <w:rFonts w:ascii="Arial" w:eastAsia="MS Mincho" w:hAnsi="Arial" w:cs="Times New Roman"/>
      <w:kern w:val="0"/>
      <w:sz w:val="20"/>
      <w:lang w:val="en-US" w:eastAsia="en-US"/>
      <w14:ligatures w14:val="none"/>
    </w:rPr>
  </w:style>
  <w:style w:type="paragraph" w:customStyle="1" w:styleId="2Subheadpink">
    <w:name w:val="2 Subhead pink"/>
    <w:next w:val="1bodycopy10pt"/>
    <w:rsid w:val="00EA7B84"/>
    <w:pPr>
      <w:spacing w:before="360" w:after="120" w:line="259" w:lineRule="auto"/>
    </w:pPr>
    <w:rPr>
      <w:rFonts w:ascii="Arial" w:eastAsia="MS Mincho" w:hAnsi="Arial" w:cs="Arial"/>
      <w:b/>
      <w:color w:val="FF1F64"/>
      <w:kern w:val="0"/>
      <w:sz w:val="32"/>
      <w:szCs w:val="32"/>
      <w:lang w:val="en-US" w:eastAsia="en-US"/>
      <w14:ligatures w14:val="none"/>
    </w:rPr>
  </w:style>
  <w:style w:type="paragraph" w:customStyle="1" w:styleId="SlugTheKey">
    <w:name w:val="Slug The Key"/>
    <w:next w:val="Normal"/>
    <w:rsid w:val="00EA7B84"/>
    <w:pPr>
      <w:spacing w:line="259" w:lineRule="auto"/>
      <w:jc w:val="center"/>
    </w:pPr>
    <w:rPr>
      <w:rFonts w:ascii="Arial" w:eastAsia="MS Mincho" w:hAnsi="Arial" w:cs="Times New Roman"/>
      <w:caps/>
      <w:color w:val="FFFFFF"/>
      <w:kern w:val="0"/>
      <w:sz w:val="18"/>
      <w:szCs w:val="18"/>
      <w:lang w:val="en-US" w:eastAsia="en-US"/>
      <w14:ligatures w14:val="none"/>
    </w:rPr>
  </w:style>
  <w:style w:type="paragraph" w:customStyle="1" w:styleId="TKheadingpink">
    <w:name w:val="TK heading pink"/>
    <w:next w:val="1bodycopy10pt"/>
    <w:rsid w:val="00EA7B84"/>
    <w:pPr>
      <w:suppressAutoHyphens/>
      <w:spacing w:after="480" w:line="240" w:lineRule="auto"/>
    </w:pPr>
    <w:rPr>
      <w:rFonts w:ascii="Arial" w:eastAsia="MS Mincho" w:hAnsi="Arial" w:cs="Times New Roman"/>
      <w:b/>
      <w:color w:val="FF1F64"/>
      <w:kern w:val="0"/>
      <w:sz w:val="60"/>
      <w:lang w:val="en-US" w:eastAsia="en-US"/>
      <w14:ligatures w14:val="none"/>
    </w:rPr>
  </w:style>
  <w:style w:type="paragraph" w:customStyle="1" w:styleId="8DONTsbullet">
    <w:name w:val="8 DON'Ts bullet"/>
    <w:basedOn w:val="Normal"/>
    <w:rsid w:val="00EA7B84"/>
    <w:pPr>
      <w:numPr>
        <w:numId w:val="3"/>
      </w:numPr>
      <w:suppressAutoHyphens/>
      <w:spacing w:after="120" w:line="240" w:lineRule="auto"/>
      <w:ind w:right="284"/>
    </w:pPr>
    <w:rPr>
      <w:rFonts w:ascii="Arial" w:eastAsia="MS Mincho" w:hAnsi="Arial" w:cs="Arial"/>
      <w:b/>
      <w:kern w:val="0"/>
      <w:szCs w:val="20"/>
      <w:lang w:val="en-US" w:eastAsia="en-US"/>
      <w14:ligatures w14:val="none"/>
    </w:rPr>
  </w:style>
  <w:style w:type="paragraph" w:customStyle="1" w:styleId="7DOsbullet">
    <w:name w:val="7 DOs bullet"/>
    <w:basedOn w:val="Normal"/>
    <w:rsid w:val="00EA7B84"/>
    <w:pPr>
      <w:numPr>
        <w:numId w:val="2"/>
      </w:numPr>
      <w:spacing w:after="120" w:line="240" w:lineRule="auto"/>
      <w:ind w:right="284"/>
    </w:pPr>
    <w:rPr>
      <w:rFonts w:ascii="Arial" w:eastAsia="MS Mincho" w:hAnsi="Arial" w:cs="Arial"/>
      <w:b/>
      <w:kern w:val="0"/>
      <w:szCs w:val="20"/>
      <w:lang w:val="en-US" w:eastAsia="en-US"/>
      <w14:ligatures w14:val="none"/>
    </w:rPr>
  </w:style>
  <w:style w:type="paragraph" w:customStyle="1" w:styleId="4Bulletedcopyblue">
    <w:name w:val="4 Bulleted copy blue"/>
    <w:basedOn w:val="Normal"/>
    <w:qFormat/>
    <w:rsid w:val="00EA7B84"/>
    <w:pPr>
      <w:numPr>
        <w:numId w:val="7"/>
      </w:numPr>
      <w:spacing w:after="120" w:line="240" w:lineRule="auto"/>
    </w:pPr>
    <w:rPr>
      <w:rFonts w:ascii="Arial" w:eastAsia="MS Mincho" w:hAnsi="Arial" w:cs="Arial"/>
      <w:kern w:val="0"/>
      <w:sz w:val="20"/>
      <w:szCs w:val="20"/>
      <w:lang w:val="en-US" w:eastAsia="en-US"/>
      <w14:ligatures w14:val="none"/>
    </w:rPr>
  </w:style>
  <w:style w:type="paragraph" w:customStyle="1" w:styleId="9Boxheading">
    <w:name w:val="9 Box heading"/>
    <w:basedOn w:val="Normal"/>
    <w:rsid w:val="00EA7B84"/>
    <w:pPr>
      <w:spacing w:after="120" w:line="240" w:lineRule="auto"/>
    </w:pPr>
    <w:rPr>
      <w:rFonts w:ascii="Arial" w:eastAsia="MS Mincho" w:hAnsi="Arial" w:cs="Times New Roman"/>
      <w:b/>
      <w:color w:val="12263F"/>
      <w:kern w:val="0"/>
      <w:lang w:val="en-US" w:eastAsia="en-US"/>
      <w14:ligatures w14:val="none"/>
    </w:rPr>
  </w:style>
  <w:style w:type="paragraph" w:customStyle="1" w:styleId="9Secondbullet">
    <w:name w:val="9 Second bullet"/>
    <w:basedOn w:val="1bodycopy10pt"/>
    <w:link w:val="9SecondbulletChar"/>
    <w:rsid w:val="00EA7B84"/>
    <w:pPr>
      <w:numPr>
        <w:numId w:val="1"/>
      </w:numPr>
      <w:ind w:right="567"/>
    </w:pPr>
  </w:style>
  <w:style w:type="paragraph" w:styleId="BalloonText">
    <w:name w:val="Balloon Text"/>
    <w:basedOn w:val="Normal"/>
    <w:link w:val="BalloonTextChar"/>
    <w:uiPriority w:val="99"/>
    <w:semiHidden/>
    <w:unhideWhenUsed/>
    <w:rsid w:val="00EA7B84"/>
    <w:pPr>
      <w:spacing w:after="120" w:line="240" w:lineRule="auto"/>
    </w:pPr>
    <w:rPr>
      <w:rFonts w:ascii="Segoe UI" w:eastAsia="MS Mincho" w:hAnsi="Segoe UI" w:cs="Segoe UI"/>
      <w:kern w:val="0"/>
      <w:sz w:val="18"/>
      <w:szCs w:val="18"/>
      <w:lang w:val="en-US" w:eastAsia="en-US"/>
      <w14:ligatures w14:val="none"/>
    </w:rPr>
  </w:style>
  <w:style w:type="character" w:customStyle="1" w:styleId="BalloonTextChar">
    <w:name w:val="Balloon Text Char"/>
    <w:basedOn w:val="DefaultParagraphFont"/>
    <w:link w:val="BalloonText"/>
    <w:uiPriority w:val="99"/>
    <w:semiHidden/>
    <w:rsid w:val="00EA7B84"/>
    <w:rPr>
      <w:rFonts w:ascii="Segoe UI" w:eastAsia="MS Mincho" w:hAnsi="Segoe UI" w:cs="Segoe UI"/>
      <w:kern w:val="0"/>
      <w:sz w:val="18"/>
      <w:szCs w:val="18"/>
      <w:lang w:val="en-US" w:eastAsia="en-US"/>
      <w14:ligatures w14:val="none"/>
    </w:rPr>
  </w:style>
  <w:style w:type="character" w:customStyle="1" w:styleId="1bodycopy10ptChar">
    <w:name w:val="1 body copy 10pt Char"/>
    <w:link w:val="1bodycopy10pt"/>
    <w:rsid w:val="00EA7B84"/>
    <w:rPr>
      <w:rFonts w:ascii="Arial" w:eastAsia="MS Mincho" w:hAnsi="Arial" w:cs="Times New Roman"/>
      <w:kern w:val="0"/>
      <w:sz w:val="20"/>
      <w:lang w:val="en-US" w:eastAsia="en-US"/>
      <w14:ligatures w14:val="none"/>
    </w:rPr>
  </w:style>
  <w:style w:type="character" w:customStyle="1" w:styleId="9SecondbulletChar">
    <w:name w:val="9 Second bullet Char"/>
    <w:link w:val="9Secondbullet"/>
    <w:rsid w:val="00EA7B84"/>
    <w:rPr>
      <w:rFonts w:ascii="Arial" w:eastAsia="MS Mincho" w:hAnsi="Arial" w:cs="Times New Roman"/>
      <w:kern w:val="0"/>
      <w:sz w:val="20"/>
      <w:lang w:val="en-US" w:eastAsia="en-US"/>
      <w14:ligatures w14:val="none"/>
    </w:rPr>
  </w:style>
  <w:style w:type="character" w:styleId="Strong">
    <w:name w:val="Strong"/>
    <w:uiPriority w:val="22"/>
    <w:qFormat/>
    <w:rsid w:val="00EA7B84"/>
    <w:rPr>
      <w:rFonts w:ascii="Arial" w:hAnsi="Arial"/>
      <w:b/>
      <w:bCs/>
      <w:sz w:val="22"/>
    </w:rPr>
  </w:style>
  <w:style w:type="paragraph" w:customStyle="1" w:styleId="6Abstract">
    <w:name w:val="6 Abstract"/>
    <w:qFormat/>
    <w:rsid w:val="00EA7B84"/>
    <w:pPr>
      <w:spacing w:after="240" w:line="259" w:lineRule="auto"/>
    </w:pPr>
    <w:rPr>
      <w:rFonts w:ascii="Arial" w:eastAsia="MS Mincho" w:hAnsi="Arial" w:cs="Times New Roman"/>
      <w:kern w:val="0"/>
      <w:sz w:val="28"/>
      <w:szCs w:val="28"/>
      <w:lang w:val="en-US" w:eastAsia="en-US"/>
      <w14:ligatures w14:val="none"/>
    </w:rPr>
  </w:style>
  <w:style w:type="paragraph" w:styleId="TOC2">
    <w:name w:val="toc 2"/>
    <w:basedOn w:val="Normal"/>
    <w:next w:val="Normal"/>
    <w:autoRedefine/>
    <w:uiPriority w:val="39"/>
    <w:unhideWhenUsed/>
    <w:rsid w:val="00EA7B84"/>
    <w:pPr>
      <w:spacing w:after="100" w:line="240" w:lineRule="auto"/>
      <w:ind w:left="220"/>
    </w:pPr>
    <w:rPr>
      <w:rFonts w:ascii="Arial" w:eastAsia="MS Mincho" w:hAnsi="Arial" w:cs="Times New Roman"/>
      <w:kern w:val="0"/>
      <w:sz w:val="20"/>
      <w:lang w:val="en-US" w:eastAsia="en-US"/>
      <w14:ligatures w14:val="none"/>
    </w:rPr>
  </w:style>
  <w:style w:type="paragraph" w:customStyle="1" w:styleId="Text">
    <w:name w:val="Text"/>
    <w:basedOn w:val="BodyText"/>
    <w:link w:val="TextChar"/>
    <w:rsid w:val="00EA7B84"/>
    <w:rPr>
      <w:rFonts w:cs="Arial"/>
      <w:szCs w:val="20"/>
    </w:rPr>
  </w:style>
  <w:style w:type="character" w:customStyle="1" w:styleId="TextChar">
    <w:name w:val="Text Char"/>
    <w:link w:val="Text"/>
    <w:rsid w:val="00EA7B84"/>
    <w:rPr>
      <w:rFonts w:ascii="Arial" w:eastAsia="MS Mincho" w:hAnsi="Arial" w:cs="Arial"/>
      <w:kern w:val="0"/>
      <w:sz w:val="20"/>
      <w:szCs w:val="20"/>
      <w:lang w:val="en-US" w:eastAsia="en-US"/>
      <w14:ligatures w14:val="none"/>
    </w:rPr>
  </w:style>
  <w:style w:type="paragraph" w:customStyle="1" w:styleId="9TableHeading">
    <w:name w:val="9 Table Heading"/>
    <w:basedOn w:val="Text"/>
    <w:link w:val="9TableHeadingChar"/>
    <w:rsid w:val="00EA7B84"/>
    <w:pPr>
      <w:spacing w:after="0"/>
    </w:pPr>
    <w:rPr>
      <w:caps/>
    </w:rPr>
  </w:style>
  <w:style w:type="character" w:customStyle="1" w:styleId="9TableHeadingChar">
    <w:name w:val="9 Table Heading Char"/>
    <w:link w:val="9TableHeading"/>
    <w:rsid w:val="00EA7B84"/>
    <w:rPr>
      <w:rFonts w:ascii="Arial" w:eastAsia="MS Mincho" w:hAnsi="Arial" w:cs="Arial"/>
      <w:caps/>
      <w:kern w:val="0"/>
      <w:sz w:val="20"/>
      <w:szCs w:val="20"/>
      <w:lang w:val="en-US" w:eastAsia="en-US"/>
      <w14:ligatures w14:val="none"/>
    </w:rPr>
  </w:style>
  <w:style w:type="paragraph" w:customStyle="1" w:styleId="Bodycopyitalic">
    <w:name w:val="Body copy italic"/>
    <w:basedOn w:val="Normal"/>
    <w:qFormat/>
    <w:rsid w:val="00EA7B84"/>
    <w:pPr>
      <w:spacing w:after="120" w:line="240" w:lineRule="auto"/>
      <w:ind w:right="284"/>
    </w:pPr>
    <w:rPr>
      <w:rFonts w:ascii="Arial" w:eastAsia="MS Mincho" w:hAnsi="Arial" w:cs="Times New Roman"/>
      <w:i/>
      <w:kern w:val="0"/>
      <w:sz w:val="20"/>
      <w:lang w:val="en-US" w:eastAsia="en-US"/>
      <w14:ligatures w14:val="none"/>
    </w:rPr>
  </w:style>
  <w:style w:type="paragraph" w:styleId="BodyText">
    <w:name w:val="Body Text"/>
    <w:basedOn w:val="Normal"/>
    <w:link w:val="BodyTextChar"/>
    <w:uiPriority w:val="99"/>
    <w:semiHidden/>
    <w:unhideWhenUsed/>
    <w:rsid w:val="00EA7B84"/>
    <w:pPr>
      <w:spacing w:after="120" w:line="240" w:lineRule="auto"/>
    </w:pPr>
    <w:rPr>
      <w:rFonts w:ascii="Arial" w:eastAsia="MS Mincho" w:hAnsi="Arial" w:cs="Times New Roman"/>
      <w:kern w:val="0"/>
      <w:sz w:val="20"/>
      <w:lang w:val="en-US" w:eastAsia="en-US"/>
      <w14:ligatures w14:val="none"/>
    </w:rPr>
  </w:style>
  <w:style w:type="character" w:customStyle="1" w:styleId="BodyTextChar">
    <w:name w:val="Body Text Char"/>
    <w:basedOn w:val="DefaultParagraphFont"/>
    <w:link w:val="BodyText"/>
    <w:uiPriority w:val="99"/>
    <w:semiHidden/>
    <w:rsid w:val="00EA7B84"/>
    <w:rPr>
      <w:rFonts w:ascii="Arial" w:eastAsia="MS Mincho" w:hAnsi="Arial" w:cs="Times New Roman"/>
      <w:kern w:val="0"/>
      <w:sz w:val="20"/>
      <w:lang w:val="en-US" w:eastAsia="en-US"/>
      <w14:ligatures w14:val="none"/>
    </w:rPr>
  </w:style>
  <w:style w:type="table" w:styleId="TableGrid">
    <w:name w:val="Table Grid"/>
    <w:basedOn w:val="TableNormal"/>
    <w:uiPriority w:val="39"/>
    <w:rsid w:val="00EA7B84"/>
    <w:pPr>
      <w:spacing w:after="0" w:line="240" w:lineRule="auto"/>
    </w:pPr>
    <w:rPr>
      <w:rFonts w:ascii="Arial" w:eastAsia="Arial"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EA7B84"/>
    <w:pPr>
      <w:spacing w:after="0"/>
    </w:pPr>
  </w:style>
  <w:style w:type="character" w:customStyle="1" w:styleId="TableHeadingChar">
    <w:name w:val="TableHeading Char"/>
    <w:link w:val="TableHeading"/>
    <w:rsid w:val="00EA7B84"/>
    <w:rPr>
      <w:rFonts w:ascii="Arial" w:eastAsia="MS Mincho" w:hAnsi="Arial" w:cs="Times New Roman"/>
      <w:kern w:val="0"/>
      <w:sz w:val="20"/>
      <w:lang w:val="en-US" w:eastAsia="en-US"/>
      <w14:ligatures w14:val="none"/>
    </w:rPr>
  </w:style>
  <w:style w:type="table" w:customStyle="1" w:styleId="TheKeytable">
    <w:name w:val="The Key table"/>
    <w:basedOn w:val="TableNormal"/>
    <w:uiPriority w:val="99"/>
    <w:rsid w:val="00EA7B84"/>
    <w:pPr>
      <w:spacing w:after="0" w:line="240" w:lineRule="auto"/>
    </w:pPr>
    <w:rPr>
      <w:rFonts w:ascii="Arial" w:eastAsia="Arial" w:hAnsi="Arial" w:cs="Times New Roman"/>
      <w:kern w:val="0"/>
      <w:sz w:val="20"/>
      <w:szCs w:val="20"/>
      <w14:ligatures w14:val="none"/>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EA7B8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EA7B84"/>
    <w:rPr>
      <w:szCs w:val="20"/>
    </w:rPr>
  </w:style>
  <w:style w:type="character" w:customStyle="1" w:styleId="apple-converted-space">
    <w:name w:val="apple-converted-space"/>
    <w:rsid w:val="00EA7B84"/>
  </w:style>
  <w:style w:type="paragraph" w:customStyle="1" w:styleId="Subheadwithpointer">
    <w:name w:val="Subhead with pointer"/>
    <w:basedOn w:val="Normal"/>
    <w:next w:val="6Abstract"/>
    <w:link w:val="SubheadwithpointerChar"/>
    <w:rsid w:val="00EA7B84"/>
    <w:pPr>
      <w:numPr>
        <w:numId w:val="4"/>
      </w:numPr>
      <w:spacing w:before="120" w:after="120" w:line="240" w:lineRule="auto"/>
      <w:ind w:right="850"/>
    </w:pPr>
    <w:rPr>
      <w:rFonts w:ascii="Arial" w:eastAsia="MS Mincho" w:hAnsi="Arial" w:cs="Arial"/>
      <w:b/>
      <w:bCs/>
      <w:color w:val="12263F"/>
      <w:kern w:val="0"/>
      <w:sz w:val="32"/>
      <w:szCs w:val="32"/>
      <w:lang w:val="en-US" w:eastAsia="en-US"/>
      <w14:ligatures w14:val="none"/>
    </w:rPr>
  </w:style>
  <w:style w:type="paragraph" w:customStyle="1" w:styleId="1bodycopy11pt">
    <w:name w:val="1 body copy 11pt"/>
    <w:autoRedefine/>
    <w:rsid w:val="00EA7B84"/>
    <w:pPr>
      <w:spacing w:after="120" w:line="240" w:lineRule="auto"/>
      <w:ind w:right="850"/>
    </w:pPr>
    <w:rPr>
      <w:rFonts w:ascii="Arial" w:eastAsia="MS Mincho" w:hAnsi="Arial" w:cs="Arial"/>
      <w:kern w:val="0"/>
      <w:sz w:val="22"/>
      <w:lang w:val="en-US" w:eastAsia="en-US"/>
      <w14:ligatures w14:val="none"/>
    </w:rPr>
  </w:style>
  <w:style w:type="character" w:customStyle="1" w:styleId="SubheadwithpointerChar">
    <w:name w:val="Subhead with pointer Char"/>
    <w:link w:val="Subheadwithpointer"/>
    <w:rsid w:val="00EA7B84"/>
    <w:rPr>
      <w:rFonts w:ascii="Arial" w:eastAsia="MS Mincho" w:hAnsi="Arial" w:cs="Arial"/>
      <w:b/>
      <w:bCs/>
      <w:color w:val="12263F"/>
      <w:kern w:val="0"/>
      <w:sz w:val="32"/>
      <w:szCs w:val="32"/>
      <w:lang w:val="en-US" w:eastAsia="en-US"/>
      <w14:ligatures w14:val="none"/>
    </w:rPr>
  </w:style>
  <w:style w:type="character" w:styleId="FollowedHyperlink">
    <w:name w:val="FollowedHyperlink"/>
    <w:uiPriority w:val="99"/>
    <w:semiHidden/>
    <w:unhideWhenUsed/>
    <w:rsid w:val="00EA7B84"/>
    <w:rPr>
      <w:color w:val="954F72"/>
      <w:u w:val="single"/>
    </w:rPr>
  </w:style>
  <w:style w:type="paragraph" w:customStyle="1" w:styleId="Title1">
    <w:name w:val="Title 1"/>
    <w:basedOn w:val="Heading1"/>
    <w:link w:val="Title1Char"/>
    <w:autoRedefine/>
    <w:rsid w:val="00EA7B84"/>
    <w:pPr>
      <w:spacing w:before="480" w:after="120" w:line="240" w:lineRule="auto"/>
    </w:pPr>
    <w:rPr>
      <w:rFonts w:ascii="Arial" w:eastAsia="MS Gothic" w:hAnsi="Arial" w:cs="Times New Roman"/>
      <w:bCs/>
      <w:color w:val="FF1F64"/>
      <w:kern w:val="0"/>
      <w:sz w:val="52"/>
      <w:szCs w:val="52"/>
      <w:lang w:val="en-US" w:eastAsia="en-US"/>
      <w14:ligatures w14:val="none"/>
    </w:rPr>
  </w:style>
  <w:style w:type="character" w:customStyle="1" w:styleId="Title1Char">
    <w:name w:val="Title 1 Char"/>
    <w:link w:val="Title1"/>
    <w:rsid w:val="00EA7B84"/>
    <w:rPr>
      <w:rFonts w:ascii="Arial" w:eastAsia="MS Gothic" w:hAnsi="Arial" w:cs="Times New Roman"/>
      <w:bCs/>
      <w:color w:val="FF1F64"/>
      <w:kern w:val="0"/>
      <w:sz w:val="52"/>
      <w:szCs w:val="52"/>
      <w:lang w:val="en-US" w:eastAsia="en-US"/>
      <w14:ligatures w14:val="none"/>
    </w:rPr>
  </w:style>
  <w:style w:type="paragraph" w:styleId="TOCHeading">
    <w:name w:val="TOC Heading"/>
    <w:basedOn w:val="Heading1"/>
    <w:next w:val="Normal"/>
    <w:uiPriority w:val="39"/>
    <w:unhideWhenUsed/>
    <w:rsid w:val="00EA7B84"/>
    <w:pPr>
      <w:spacing w:line="259" w:lineRule="auto"/>
      <w:outlineLvl w:val="9"/>
    </w:pPr>
    <w:rPr>
      <w:rFonts w:ascii="Calibri Light" w:eastAsia="Times New Roman" w:hAnsi="Calibri Light" w:cs="Times New Roman"/>
      <w:color w:val="0D1C2F"/>
      <w:kern w:val="0"/>
      <w:sz w:val="32"/>
      <w:szCs w:val="32"/>
      <w:lang w:val="en-US" w:eastAsia="en-US"/>
      <w14:ligatures w14:val="none"/>
    </w:rPr>
  </w:style>
  <w:style w:type="paragraph" w:styleId="TOC1">
    <w:name w:val="toc 1"/>
    <w:basedOn w:val="Normal"/>
    <w:next w:val="Normal"/>
    <w:autoRedefine/>
    <w:uiPriority w:val="39"/>
    <w:unhideWhenUsed/>
    <w:rsid w:val="00EA7B84"/>
    <w:pPr>
      <w:spacing w:after="100" w:line="240" w:lineRule="auto"/>
    </w:pPr>
    <w:rPr>
      <w:rFonts w:ascii="Arial" w:eastAsia="MS Mincho" w:hAnsi="Arial" w:cs="Times New Roman"/>
      <w:kern w:val="0"/>
      <w:sz w:val="20"/>
      <w:lang w:val="en-US" w:eastAsia="en-US"/>
      <w14:ligatures w14:val="none"/>
    </w:rPr>
  </w:style>
  <w:style w:type="paragraph" w:customStyle="1" w:styleId="3Policytitle">
    <w:name w:val="3 Policy title"/>
    <w:basedOn w:val="Normal"/>
    <w:qFormat/>
    <w:rsid w:val="00EA7B84"/>
    <w:pPr>
      <w:spacing w:after="120" w:line="240" w:lineRule="auto"/>
    </w:pPr>
    <w:rPr>
      <w:rFonts w:ascii="Arial" w:eastAsia="MS Mincho" w:hAnsi="Arial" w:cs="Times New Roman"/>
      <w:b/>
      <w:kern w:val="0"/>
      <w:sz w:val="72"/>
      <w:lang w:val="en-US" w:eastAsia="en-US"/>
      <w14:ligatures w14:val="none"/>
    </w:rPr>
  </w:style>
  <w:style w:type="paragraph" w:styleId="ListParagraph">
    <w:name w:val="List Paragraph"/>
    <w:aliases w:val="Indented Bullets - Twinkl"/>
    <w:basedOn w:val="Normal"/>
    <w:uiPriority w:val="34"/>
    <w:qFormat/>
    <w:rsid w:val="00EA7B84"/>
    <w:pPr>
      <w:spacing w:after="120" w:line="240" w:lineRule="auto"/>
      <w:ind w:left="720"/>
      <w:contextualSpacing/>
    </w:pPr>
    <w:rPr>
      <w:rFonts w:ascii="Arial" w:eastAsia="MS Mincho" w:hAnsi="Arial" w:cs="Times New Roman"/>
      <w:kern w:val="0"/>
      <w:sz w:val="20"/>
      <w:lang w:val="en-US" w:eastAsia="en-US"/>
      <w14:ligatures w14:val="none"/>
    </w:rPr>
  </w:style>
  <w:style w:type="table" w:customStyle="1" w:styleId="TheKeypolicytable">
    <w:name w:val="The Key policy table"/>
    <w:basedOn w:val="TableNormal"/>
    <w:uiPriority w:val="99"/>
    <w:rsid w:val="00EA7B84"/>
    <w:pPr>
      <w:spacing w:after="0" w:line="240" w:lineRule="auto"/>
    </w:pPr>
    <w:rPr>
      <w:rFonts w:ascii="Arial" w:eastAsia="Arial" w:hAnsi="Arial" w:cs="Times New Roman"/>
      <w:kern w:val="0"/>
      <w:sz w:val="20"/>
      <w:szCs w:val="20"/>
      <w14:ligatures w14:val="none"/>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EA7B84"/>
    <w:pPr>
      <w:keepLines/>
      <w:spacing w:after="60"/>
      <w:textboxTightWrap w:val="allLines"/>
    </w:pPr>
  </w:style>
  <w:style w:type="paragraph" w:customStyle="1" w:styleId="Bulletedcopylevel2">
    <w:name w:val="Bulleted copy level 2"/>
    <w:basedOn w:val="1bodycopy10pt"/>
    <w:qFormat/>
    <w:rsid w:val="00EA7B84"/>
    <w:pPr>
      <w:numPr>
        <w:numId w:val="5"/>
      </w:numPr>
      <w:tabs>
        <w:tab w:val="num" w:pos="360"/>
      </w:tabs>
      <w:ind w:left="0" w:firstLine="0"/>
    </w:pPr>
  </w:style>
  <w:style w:type="paragraph" w:customStyle="1" w:styleId="Tablecopybulleted">
    <w:name w:val="Table copy bulleted"/>
    <w:basedOn w:val="Tablebodycopy"/>
    <w:qFormat/>
    <w:rsid w:val="00EA7B84"/>
    <w:pPr>
      <w:numPr>
        <w:numId w:val="6"/>
      </w:numPr>
      <w:tabs>
        <w:tab w:val="num" w:pos="360"/>
      </w:tabs>
      <w:ind w:left="0" w:firstLine="0"/>
    </w:pPr>
  </w:style>
  <w:style w:type="paragraph" w:customStyle="1" w:styleId="Caption1">
    <w:name w:val="Caption 1"/>
    <w:basedOn w:val="Normal"/>
    <w:rsid w:val="00EA7B84"/>
    <w:pPr>
      <w:spacing w:before="120" w:after="120" w:line="240" w:lineRule="auto"/>
    </w:pPr>
    <w:rPr>
      <w:rFonts w:ascii="Arial" w:eastAsia="MS Mincho" w:hAnsi="Arial" w:cs="Times New Roman"/>
      <w:i/>
      <w:color w:val="F15F22"/>
      <w:kern w:val="0"/>
      <w:sz w:val="20"/>
      <w:lang w:val="en-US" w:eastAsia="en-US"/>
      <w14:ligatures w14:val="none"/>
    </w:rPr>
  </w:style>
  <w:style w:type="paragraph" w:customStyle="1" w:styleId="Subhead2">
    <w:name w:val="Subhead 2"/>
    <w:basedOn w:val="1bodycopy10pt"/>
    <w:next w:val="1bodycopy10pt"/>
    <w:link w:val="Subhead2Char"/>
    <w:qFormat/>
    <w:rsid w:val="00EA7B84"/>
    <w:pPr>
      <w:spacing w:before="240"/>
    </w:pPr>
    <w:rPr>
      <w:b/>
      <w:color w:val="12263F"/>
      <w:sz w:val="24"/>
    </w:rPr>
  </w:style>
  <w:style w:type="character" w:customStyle="1" w:styleId="Subhead2Char">
    <w:name w:val="Subhead 2 Char"/>
    <w:link w:val="Subhead2"/>
    <w:rsid w:val="00EA7B84"/>
    <w:rPr>
      <w:rFonts w:ascii="Arial" w:eastAsia="MS Mincho" w:hAnsi="Arial" w:cs="Times New Roman"/>
      <w:b/>
      <w:color w:val="12263F"/>
      <w:kern w:val="0"/>
      <w:lang w:val="en-US" w:eastAsia="en-US"/>
      <w14:ligatures w14:val="none"/>
    </w:rPr>
  </w:style>
  <w:style w:type="paragraph" w:styleId="TOC3">
    <w:name w:val="toc 3"/>
    <w:basedOn w:val="Normal"/>
    <w:next w:val="Normal"/>
    <w:autoRedefine/>
    <w:uiPriority w:val="39"/>
    <w:unhideWhenUsed/>
    <w:rsid w:val="00EA7B84"/>
    <w:pPr>
      <w:spacing w:after="100" w:line="240" w:lineRule="auto"/>
      <w:ind w:left="400"/>
    </w:pPr>
    <w:rPr>
      <w:rFonts w:ascii="Arial" w:eastAsia="MS Mincho" w:hAnsi="Arial" w:cs="Times New Roman"/>
      <w:kern w:val="0"/>
      <w:sz w:val="20"/>
      <w:lang w:val="en-US" w:eastAsia="en-US"/>
      <w14:ligatures w14:val="none"/>
    </w:rPr>
  </w:style>
  <w:style w:type="character" w:styleId="UnresolvedMention">
    <w:name w:val="Unresolved Mention"/>
    <w:uiPriority w:val="99"/>
    <w:semiHidden/>
    <w:unhideWhenUsed/>
    <w:rsid w:val="00EA7B84"/>
    <w:rPr>
      <w:color w:val="605E5C"/>
      <w:shd w:val="clear" w:color="auto" w:fill="E1DFDD"/>
    </w:rPr>
  </w:style>
  <w:style w:type="numbering" w:customStyle="1" w:styleId="CurrentList1">
    <w:name w:val="Current List1"/>
    <w:uiPriority w:val="99"/>
    <w:rsid w:val="00EA7B84"/>
    <w:pPr>
      <w:numPr>
        <w:numId w:val="8"/>
      </w:numPr>
    </w:pPr>
  </w:style>
  <w:style w:type="character" w:styleId="CommentReference">
    <w:name w:val="annotation reference"/>
    <w:uiPriority w:val="99"/>
    <w:semiHidden/>
    <w:unhideWhenUsed/>
    <w:rsid w:val="00EA7B84"/>
    <w:rPr>
      <w:sz w:val="16"/>
      <w:szCs w:val="16"/>
    </w:rPr>
  </w:style>
  <w:style w:type="paragraph" w:styleId="CommentText">
    <w:name w:val="annotation text"/>
    <w:basedOn w:val="Normal"/>
    <w:link w:val="CommentTextChar"/>
    <w:uiPriority w:val="99"/>
    <w:semiHidden/>
    <w:unhideWhenUsed/>
    <w:rsid w:val="00EA7B84"/>
    <w:pPr>
      <w:spacing w:after="120" w:line="240" w:lineRule="auto"/>
    </w:pPr>
    <w:rPr>
      <w:rFonts w:ascii="Arial" w:eastAsia="MS Mincho" w:hAnsi="Arial" w:cs="Times New Roman"/>
      <w:kern w:val="0"/>
      <w:sz w:val="20"/>
      <w:szCs w:val="20"/>
      <w:lang w:val="en-US" w:eastAsia="en-US"/>
      <w14:ligatures w14:val="none"/>
    </w:rPr>
  </w:style>
  <w:style w:type="character" w:customStyle="1" w:styleId="CommentTextChar">
    <w:name w:val="Comment Text Char"/>
    <w:basedOn w:val="DefaultParagraphFont"/>
    <w:link w:val="CommentText"/>
    <w:uiPriority w:val="99"/>
    <w:semiHidden/>
    <w:rsid w:val="00EA7B84"/>
    <w:rPr>
      <w:rFonts w:ascii="Arial" w:eastAsia="MS Mincho" w:hAnsi="Arial" w:cs="Times New Roman"/>
      <w:kern w:val="0"/>
      <w:sz w:val="20"/>
      <w:szCs w:val="20"/>
      <w:lang w:val="en-US" w:eastAsia="en-US"/>
      <w14:ligatures w14:val="none"/>
    </w:rPr>
  </w:style>
  <w:style w:type="paragraph" w:styleId="CommentSubject">
    <w:name w:val="annotation subject"/>
    <w:basedOn w:val="CommentText"/>
    <w:next w:val="CommentText"/>
    <w:link w:val="CommentSubjectChar"/>
    <w:uiPriority w:val="99"/>
    <w:semiHidden/>
    <w:unhideWhenUsed/>
    <w:rsid w:val="00EA7B84"/>
    <w:rPr>
      <w:b/>
      <w:bCs/>
    </w:rPr>
  </w:style>
  <w:style w:type="character" w:customStyle="1" w:styleId="CommentSubjectChar">
    <w:name w:val="Comment Subject Char"/>
    <w:basedOn w:val="CommentTextChar"/>
    <w:link w:val="CommentSubject"/>
    <w:uiPriority w:val="99"/>
    <w:semiHidden/>
    <w:rsid w:val="00EA7B84"/>
    <w:rPr>
      <w:rFonts w:ascii="Arial" w:eastAsia="MS Mincho" w:hAnsi="Arial" w:cs="Times New Roman"/>
      <w:b/>
      <w:bCs/>
      <w:kern w:val="0"/>
      <w:sz w:val="20"/>
      <w:szCs w:val="20"/>
      <w:lang w:val="en-US" w:eastAsia="en-US"/>
      <w14:ligatures w14:val="none"/>
    </w:rPr>
  </w:style>
  <w:style w:type="paragraph" w:customStyle="1" w:styleId="3Bullet-blue">
    <w:name w:val="3 Bullet-blue"/>
    <w:basedOn w:val="Normal"/>
    <w:rsid w:val="00EA7B84"/>
    <w:pPr>
      <w:numPr>
        <w:numId w:val="9"/>
      </w:numPr>
      <w:spacing w:after="120" w:line="240" w:lineRule="auto"/>
    </w:pPr>
    <w:rPr>
      <w:rFonts w:ascii="Arial" w:eastAsia="MS Mincho" w:hAnsi="Arial" w:cs="Times New Roman"/>
      <w:kern w:val="0"/>
      <w:sz w:val="20"/>
      <w:lang w:val="en-US" w:eastAsia="en-US"/>
      <w14:ligatures w14:val="none"/>
    </w:rPr>
  </w:style>
  <w:style w:type="paragraph" w:customStyle="1" w:styleId="1bodycopy">
    <w:name w:val="1 body copy"/>
    <w:basedOn w:val="Normal"/>
    <w:link w:val="1bodycopyChar"/>
    <w:qFormat/>
    <w:rsid w:val="00EA7B84"/>
    <w:pPr>
      <w:spacing w:after="120" w:line="240" w:lineRule="auto"/>
      <w:ind w:right="284"/>
    </w:pPr>
    <w:rPr>
      <w:rFonts w:ascii="Arial" w:eastAsia="MS Mincho" w:hAnsi="Arial" w:cs="Times New Roman"/>
      <w:kern w:val="0"/>
      <w:sz w:val="20"/>
      <w:lang w:val="en-US" w:eastAsia="en-US"/>
      <w14:ligatures w14:val="none"/>
    </w:rPr>
  </w:style>
  <w:style w:type="character" w:customStyle="1" w:styleId="1bodycopyChar">
    <w:name w:val="1 body copy Char"/>
    <w:link w:val="1bodycopy"/>
    <w:rsid w:val="00EA7B84"/>
    <w:rPr>
      <w:rFonts w:ascii="Arial" w:eastAsia="MS Mincho" w:hAnsi="Arial" w:cs="Times New Roman"/>
      <w:kern w:val="0"/>
      <w:sz w:val="20"/>
      <w:lang w:val="en-US" w:eastAsia="en-US"/>
      <w14:ligatures w14:val="none"/>
    </w:rPr>
  </w:style>
  <w:style w:type="paragraph" w:customStyle="1" w:styleId="9xSubhead">
    <w:name w:val="9x Subhead"/>
    <w:basedOn w:val="Normal"/>
    <w:rsid w:val="00EA7B84"/>
    <w:pPr>
      <w:spacing w:before="120" w:after="120" w:line="240" w:lineRule="auto"/>
    </w:pPr>
    <w:rPr>
      <w:rFonts w:ascii="Arial" w:eastAsia="MS Mincho" w:hAnsi="Arial" w:cs="Times New Roman"/>
      <w:b/>
      <w:bCs/>
      <w:color w:val="12263F"/>
      <w:kern w:val="0"/>
      <w:lang w:val="en-US" w:eastAsia="en-US"/>
      <w14:ligatures w14:val="none"/>
    </w:rPr>
  </w:style>
  <w:style w:type="paragraph" w:customStyle="1" w:styleId="Bullets-Twinkl">
    <w:name w:val="Bullets - Twinkl"/>
    <w:basedOn w:val="ListParagraph"/>
    <w:link w:val="Bullets-TwinklChar"/>
    <w:qFormat/>
    <w:rsid w:val="00A5277C"/>
    <w:pPr>
      <w:numPr>
        <w:numId w:val="12"/>
      </w:numPr>
      <w:suppressAutoHyphens/>
      <w:autoSpaceDE w:val="0"/>
      <w:autoSpaceDN w:val="0"/>
      <w:adjustRightInd w:val="0"/>
      <w:spacing w:after="60" w:line="276" w:lineRule="auto"/>
      <w:ind w:left="283"/>
      <w:contextualSpacing w:val="0"/>
      <w:textAlignment w:val="center"/>
    </w:pPr>
    <w:rPr>
      <w:rFonts w:ascii="Roboto" w:eastAsia="Calibri" w:hAnsi="Roboto" w:cs="Twinkl"/>
      <w:color w:val="1C1C1C"/>
      <w:szCs w:val="26"/>
      <w:lang w:val="en-GB" w:eastAsia="en-GB"/>
    </w:rPr>
  </w:style>
  <w:style w:type="character" w:customStyle="1" w:styleId="Bullets-TwinklChar">
    <w:name w:val="Bullets - Twinkl Char"/>
    <w:link w:val="Bullets-Twinkl"/>
    <w:rsid w:val="00A5277C"/>
    <w:rPr>
      <w:rFonts w:ascii="Roboto" w:eastAsia="Calibri" w:hAnsi="Roboto" w:cs="Twinkl"/>
      <w:color w:val="1C1C1C"/>
      <w:kern w:val="0"/>
      <w:sz w:val="20"/>
      <w:szCs w:val="26"/>
      <w14:ligatures w14:val="none"/>
    </w:rPr>
  </w:style>
  <w:style w:type="paragraph" w:customStyle="1" w:styleId="paragraph">
    <w:name w:val="paragraph"/>
    <w:basedOn w:val="Normal"/>
    <w:rsid w:val="003C2A4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3C2A40"/>
  </w:style>
  <w:style w:type="character" w:customStyle="1" w:styleId="eop">
    <w:name w:val="eop"/>
    <w:basedOn w:val="DefaultParagraphFont"/>
    <w:rsid w:val="003C2A40"/>
  </w:style>
  <w:style w:type="paragraph" w:styleId="NormalWeb">
    <w:name w:val="Normal (Web)"/>
    <w:basedOn w:val="Normal"/>
    <w:uiPriority w:val="99"/>
    <w:unhideWhenUsed/>
    <w:rsid w:val="003C2A4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ub-Heading">
    <w:name w:val="Sub-Heading"/>
    <w:basedOn w:val="Heading4"/>
    <w:link w:val="Sub-HeadingChar"/>
    <w:qFormat/>
    <w:rsid w:val="003C2A40"/>
    <w:pPr>
      <w:keepNext w:val="0"/>
      <w:keepLines w:val="0"/>
      <w:numPr>
        <w:numId w:val="16"/>
      </w:numPr>
      <w:suppressAutoHyphens/>
      <w:autoSpaceDE w:val="0"/>
      <w:autoSpaceDN w:val="0"/>
      <w:adjustRightInd w:val="0"/>
      <w:spacing w:before="0" w:line="276" w:lineRule="auto"/>
      <w:textAlignment w:val="center"/>
    </w:pPr>
    <w:rPr>
      <w:rFonts w:ascii="Roboto" w:eastAsia="Calibri" w:hAnsi="Roboto" w:cs="Twinkl"/>
      <w:b/>
      <w:i w:val="0"/>
      <w:iCs w:val="0"/>
      <w:color w:val="1C1C1C"/>
      <w:kern w:val="0"/>
      <w:sz w:val="22"/>
      <w:szCs w:val="26"/>
      <w:lang w:eastAsia="en-US"/>
      <w14:ligatures w14:val="none"/>
    </w:rPr>
  </w:style>
  <w:style w:type="character" w:customStyle="1" w:styleId="Sub-HeadingChar">
    <w:name w:val="Sub-Heading Char"/>
    <w:basedOn w:val="Heading4Char"/>
    <w:link w:val="Sub-Heading"/>
    <w:rsid w:val="003C2A40"/>
    <w:rPr>
      <w:rFonts w:ascii="Roboto" w:eastAsia="Calibri" w:hAnsi="Roboto" w:cs="Twinkl"/>
      <w:b/>
      <w:i w:val="0"/>
      <w:iCs w:val="0"/>
      <w:color w:val="1C1C1C"/>
      <w:kern w:val="0"/>
      <w:sz w:val="22"/>
      <w:szCs w:val="26"/>
      <w:lang w:eastAsia="en-US"/>
      <w14:ligatures w14:val="none"/>
    </w:rPr>
  </w:style>
  <w:style w:type="paragraph" w:customStyle="1" w:styleId="NumberedBullets-Twinkl">
    <w:name w:val="Numbered Bullets - Twinkl"/>
    <w:basedOn w:val="Normal"/>
    <w:link w:val="NumberedBullets-TwinklChar"/>
    <w:qFormat/>
    <w:rsid w:val="003C2A40"/>
    <w:pPr>
      <w:numPr>
        <w:numId w:val="17"/>
      </w:numPr>
      <w:suppressAutoHyphens/>
      <w:autoSpaceDE w:val="0"/>
      <w:autoSpaceDN w:val="0"/>
      <w:adjustRightInd w:val="0"/>
      <w:spacing w:line="276" w:lineRule="auto"/>
      <w:textAlignment w:val="center"/>
    </w:pPr>
    <w:rPr>
      <w:rFonts w:ascii="Roboto" w:eastAsia="Calibri" w:hAnsi="Roboto" w:cs="Twinkl"/>
      <w:color w:val="1C1C1C"/>
      <w:kern w:val="0"/>
      <w:sz w:val="20"/>
      <w:szCs w:val="26"/>
      <w14:ligatures w14:val="none"/>
    </w:rPr>
  </w:style>
  <w:style w:type="character" w:customStyle="1" w:styleId="NumberedBullets-TwinklChar">
    <w:name w:val="Numbered Bullets - Twinkl Char"/>
    <w:link w:val="NumberedBullets-Twinkl"/>
    <w:rsid w:val="003C2A40"/>
    <w:rPr>
      <w:rFonts w:ascii="Roboto" w:eastAsia="Calibri" w:hAnsi="Roboto" w:cs="Twinkl"/>
      <w:color w:val="1C1C1C"/>
      <w:kern w:val="0"/>
      <w:sz w:val="20"/>
      <w:szCs w:val="26"/>
      <w14:ligatures w14:val="none"/>
    </w:rPr>
  </w:style>
  <w:style w:type="character" w:customStyle="1" w:styleId="A1">
    <w:name w:val="A1"/>
    <w:uiPriority w:val="99"/>
    <w:rsid w:val="003C2A40"/>
    <w:rPr>
      <w:rFonts w:cs="Acumin Variable Concept"/>
      <w:color w:val="000000"/>
      <w:sz w:val="28"/>
      <w:szCs w:val="28"/>
    </w:rPr>
  </w:style>
  <w:style w:type="paragraph" w:customStyle="1" w:styleId="Pa0">
    <w:name w:val="Pa0"/>
    <w:basedOn w:val="Normal"/>
    <w:next w:val="Normal"/>
    <w:uiPriority w:val="99"/>
    <w:rsid w:val="003C2A40"/>
    <w:pPr>
      <w:autoSpaceDE w:val="0"/>
      <w:autoSpaceDN w:val="0"/>
      <w:adjustRightInd w:val="0"/>
      <w:spacing w:after="0" w:line="241" w:lineRule="atLeast"/>
    </w:pPr>
    <w:rPr>
      <w:rFonts w:ascii="Acumin Variable Concept" w:eastAsia="Calibri" w:hAnsi="Acumin Variable Concept" w:cs="Times New Roman"/>
      <w:kern w:val="0"/>
      <w:lang w:eastAsia="en-US"/>
      <w14:ligatures w14:val="none"/>
    </w:rPr>
  </w:style>
  <w:style w:type="character" w:customStyle="1" w:styleId="Heading4Char">
    <w:name w:val="Heading 4 Char"/>
    <w:basedOn w:val="DefaultParagraphFont"/>
    <w:link w:val="Heading4"/>
    <w:uiPriority w:val="9"/>
    <w:semiHidden/>
    <w:rsid w:val="003C2A40"/>
    <w:rPr>
      <w:rFonts w:asciiTheme="majorHAnsi" w:eastAsiaTheme="majorEastAsia" w:hAnsiTheme="majorHAnsi" w:cstheme="majorBidi"/>
      <w:i/>
      <w:iCs/>
      <w:color w:val="0F4761" w:themeColor="accent1" w:themeShade="BF"/>
    </w:rPr>
  </w:style>
  <w:style w:type="paragraph" w:styleId="BodyTextIndent">
    <w:name w:val="Body Text Indent"/>
    <w:basedOn w:val="Normal"/>
    <w:link w:val="BodyTextIndentChar"/>
    <w:uiPriority w:val="99"/>
    <w:semiHidden/>
    <w:unhideWhenUsed/>
    <w:rsid w:val="00885C1A"/>
    <w:pPr>
      <w:spacing w:after="120"/>
      <w:ind w:left="283"/>
    </w:pPr>
  </w:style>
  <w:style w:type="character" w:customStyle="1" w:styleId="BodyTextIndentChar">
    <w:name w:val="Body Text Indent Char"/>
    <w:basedOn w:val="DefaultParagraphFont"/>
    <w:link w:val="BodyTextIndent"/>
    <w:uiPriority w:val="99"/>
    <w:semiHidden/>
    <w:rsid w:val="00885C1A"/>
  </w:style>
  <w:style w:type="paragraph" w:styleId="FootnoteText">
    <w:name w:val="footnote text"/>
    <w:basedOn w:val="Normal"/>
    <w:link w:val="FootnoteTextChar"/>
    <w:uiPriority w:val="99"/>
    <w:semiHidden/>
    <w:unhideWhenUsed/>
    <w:rsid w:val="00545272"/>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545272"/>
    <w:rPr>
      <w:rFonts w:eastAsiaTheme="minorHAnsi"/>
      <w:sz w:val="20"/>
      <w:szCs w:val="20"/>
      <w:lang w:eastAsia="en-US"/>
    </w:rPr>
  </w:style>
  <w:style w:type="character" w:styleId="FootnoteReference">
    <w:name w:val="footnote reference"/>
    <w:basedOn w:val="DefaultParagraphFont"/>
    <w:uiPriority w:val="99"/>
    <w:semiHidden/>
    <w:unhideWhenUsed/>
    <w:rsid w:val="00545272"/>
    <w:rPr>
      <w:vertAlign w:val="superscript"/>
    </w:rPr>
  </w:style>
  <w:style w:type="paragraph" w:styleId="NoSpacing">
    <w:name w:val="No Spacing"/>
    <w:link w:val="NoSpacingChar"/>
    <w:uiPriority w:val="1"/>
    <w:qFormat/>
    <w:rsid w:val="00AC091C"/>
    <w:pPr>
      <w:spacing w:after="0" w:line="240" w:lineRule="auto"/>
    </w:pPr>
    <w:rPr>
      <w:rFonts w:ascii="Gill Sans MT" w:hAnsi="Gill Sans MT"/>
      <w:kern w:val="0"/>
      <w:sz w:val="22"/>
      <w:szCs w:val="22"/>
      <w:lang w:eastAsia="en-US"/>
      <w14:ligatures w14:val="none"/>
    </w:rPr>
  </w:style>
  <w:style w:type="character" w:customStyle="1" w:styleId="NoSpacingChar">
    <w:name w:val="No Spacing Char"/>
    <w:basedOn w:val="DefaultParagraphFont"/>
    <w:link w:val="NoSpacing"/>
    <w:uiPriority w:val="1"/>
    <w:rsid w:val="00AC091C"/>
    <w:rPr>
      <w:rFonts w:ascii="Gill Sans MT" w:hAnsi="Gill Sans MT"/>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1996/56/contents" TargetMode="External"/><Relationship Id="rId18" Type="http://schemas.openxmlformats.org/officeDocument/2006/relationships/hyperlink" Target="https://www.legislation.gov.uk/uksi/2013/757/regulation/2/made" TargetMode="External"/><Relationship Id="rId26" Type="http://schemas.openxmlformats.org/officeDocument/2006/relationships/hyperlink" Target="https://www.nhs.uk/live-well/is-my-child-too-ill-for-school/" TargetMode="External"/><Relationship Id="rId3" Type="http://schemas.openxmlformats.org/officeDocument/2006/relationships/customXml" Target="../customXml/item3.xml"/><Relationship Id="rId21" Type="http://schemas.openxmlformats.org/officeDocument/2006/relationships/hyperlink" Target="https://www.gov.uk/government/publications/mental-health-issues-affecting-a-pupils-attendance-guidance-for-school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parental-responsibility-measures-for-behaviour-and-attendance" TargetMode="External"/><Relationship Id="rId17" Type="http://schemas.openxmlformats.org/officeDocument/2006/relationships/hyperlink" Target="https://www.legislation.gov.uk/ukpga/2010/15/contents" TargetMode="External"/><Relationship Id="rId25" Type="http://schemas.openxmlformats.org/officeDocument/2006/relationships/hyperlink" Target="https://www.legislation.gov.uk/ukpga/1996/56/section/7"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si/2013/757/regulation/2/made"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working-together-to-improve-school-attendance" TargetMode="External"/><Relationship Id="rId24" Type="http://schemas.openxmlformats.org/officeDocument/2006/relationships/hyperlink" Target="https://www.legislation.gov.uk/uksi/2024/208/made"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si/2006/1751/contents" TargetMode="External"/><Relationship Id="rId23" Type="http://schemas.openxmlformats.org/officeDocument/2006/relationships/hyperlink" Target="https://www.gov.uk/government/publications/working-together-to-improve-school-attendance"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uidance/complete-the-school-census"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6/40/contents" TargetMode="External"/><Relationship Id="rId22" Type="http://schemas.openxmlformats.org/officeDocument/2006/relationships/hyperlink" Target="https://www.gov.uk/government/publications/school-inspection-toolkit-operating-guide-and-information" TargetMode="External"/><Relationship Id="rId27" Type="http://schemas.openxmlformats.org/officeDocument/2006/relationships/footer" Target="footer1.xml"/><Relationship Id="rId30" Type="http://schemas.openxmlformats.org/officeDocument/2006/relationships/header" Target="head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3.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9DC64-0826-4BF7-AD77-69B207DC67BC}">
  <ds:schemaRefs>
    <ds:schemaRef ds:uri="http://schemas.microsoft.com/sharepoint/v3/contenttype/forms"/>
  </ds:schemaRefs>
</ds:datastoreItem>
</file>

<file path=customXml/itemProps2.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customXml/itemProps3.xml><?xml version="1.0" encoding="utf-8"?>
<ds:datastoreItem xmlns:ds="http://schemas.openxmlformats.org/officeDocument/2006/customXml" ds:itemID="{DDCE07D9-5D67-4EB5-A569-F594AE959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b8be4-ba7c-421d-942e-aab95100de90"/>
    <ds:schemaRef ds:uri="aad54d02-7ee2-482f-9182-b3838fec3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7910EF-51E3-4EBA-A68B-AF0010BF1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6646</Words>
  <Characters>37886</Characters>
  <Application>Microsoft Office Word</Application>
  <DocSecurity>2</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Becci Denbigh</dc:creator>
  <cp:lastModifiedBy>Helen LOPEZ (SJIS &amp; SEJS)</cp:lastModifiedBy>
  <cp:revision>3</cp:revision>
  <dcterms:created xsi:type="dcterms:W3CDTF">2026-10-13T09:55:00Z</dcterms:created>
  <dcterms:modified xsi:type="dcterms:W3CDTF">2026-10-13T09:55:00Z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