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omic Sans MS" w:cs="Comic Sans MS" w:eastAsia="Comic Sans MS" w:hAnsi="Comic Sans MS"/>
          <w:sz w:val="30"/>
          <w:szCs w:val="3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vertAlign w:val="baseline"/>
          <w:rtl w:val="0"/>
        </w:rPr>
        <w:t xml:space="preserve">St Edward’s Catholic Junior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320800" cy="13716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Comic Sans MS" w:cs="Comic Sans MS" w:eastAsia="Comic Sans MS" w:hAnsi="Comic Sans MS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Pentecost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vertAlign w:val="baseline"/>
          <w:rtl w:val="0"/>
        </w:rPr>
        <w:t xml:space="preserve"> Term 202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Comic Sans MS" w:cs="Comic Sans MS" w:eastAsia="Comic Sans MS" w:hAnsi="Comic Sans MS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vertAlign w:val="baseline"/>
          <w:rtl w:val="0"/>
        </w:rPr>
        <w:t xml:space="preserve">                 God the Holy Spirit~ Purpose ~  Redemption ~   Why am  I here?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baseline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152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35"/>
        <w:gridCol w:w="4230"/>
        <w:gridCol w:w="2970"/>
        <w:gridCol w:w="4620"/>
        <w:tblGridChange w:id="0">
          <w:tblGrid>
            <w:gridCol w:w="3435"/>
            <w:gridCol w:w="4230"/>
            <w:gridCol w:w="2970"/>
            <w:gridCol w:w="4620"/>
          </w:tblGrid>
        </w:tblGridChange>
      </w:tblGrid>
      <w:tr>
        <w:trPr>
          <w:cantSplit w:val="0"/>
          <w:trHeight w:val="807.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pStyle w:val="Title"/>
              <w:tabs>
                <w:tab w:val="left" w:leader="none" w:pos="2380"/>
              </w:tabs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TOPIC ~ THEME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ABOUT THE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STARTING DATES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         Feasts to note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1.9140624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Christian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SERVING  ~ PENTECOST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3:  Energy</w:t>
            </w:r>
          </w:p>
          <w:p w:rsidR="00000000" w:rsidDel="00000000" w:rsidP="00000000" w:rsidRDefault="00000000" w:rsidRPr="00000000" w14:paraId="0000000C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4:  New Life</w:t>
            </w:r>
          </w:p>
          <w:p w:rsidR="00000000" w:rsidDel="00000000" w:rsidP="00000000" w:rsidRDefault="00000000" w:rsidRPr="00000000" w14:paraId="0000000D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5:  Transformation</w:t>
            </w:r>
          </w:p>
          <w:p w:rsidR="00000000" w:rsidDel="00000000" w:rsidP="00000000" w:rsidRDefault="00000000" w:rsidRPr="00000000" w14:paraId="0000000E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6:  Witnesses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On Sundays we celebrate Jesus’ Resurrection, we also transfer the Jewish concept of a day of rest from Saturday to Sunday. Holidays/holydays are times of rest &amp; holiness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April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April: St George’s Day</w:t>
            </w:r>
          </w:p>
          <w:p w:rsidR="00000000" w:rsidDel="00000000" w:rsidP="00000000" w:rsidRDefault="00000000" w:rsidRPr="00000000" w14:paraId="00000016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May: Mary’s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th May: The Ascension        </w:t>
            </w:r>
          </w:p>
          <w:p w:rsidR="00000000" w:rsidDel="00000000" w:rsidP="00000000" w:rsidRDefault="00000000" w:rsidRPr="00000000" w14:paraId="00000018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Holy day of 0bligation</w:t>
            </w:r>
          </w:p>
          <w:p w:rsidR="00000000" w:rsidDel="00000000" w:rsidP="00000000" w:rsidRDefault="00000000" w:rsidRPr="00000000" w14:paraId="00000019">
            <w:pPr>
              <w:pStyle w:val="Title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3.33984374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Sacramental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RECONCILIATION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Inter-relating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3:  Choices</w:t>
            </w:r>
          </w:p>
          <w:p w:rsidR="00000000" w:rsidDel="00000000" w:rsidP="00000000" w:rsidRDefault="00000000" w:rsidRPr="00000000" w14:paraId="0000001E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4:  Building Bridges</w:t>
            </w:r>
          </w:p>
          <w:p w:rsidR="00000000" w:rsidDel="00000000" w:rsidP="00000000" w:rsidRDefault="00000000" w:rsidRPr="00000000" w14:paraId="0000001F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5:  Freedom &amp; Responsibility</w:t>
            </w:r>
          </w:p>
          <w:p w:rsidR="00000000" w:rsidDel="00000000" w:rsidP="00000000" w:rsidRDefault="00000000" w:rsidRPr="00000000" w14:paraId="00000020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6:  Healing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Jesus is our bridge to God. When we are reconciled with each other we build a bridge of good relationships. We all need to forgive and be forgiven. The sacrament of Reconciliation helps us to build bridges.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15th May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June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May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: Pentecost Sunday</w:t>
            </w:r>
          </w:p>
          <w:p w:rsidR="00000000" w:rsidDel="00000000" w:rsidP="00000000" w:rsidRDefault="00000000" w:rsidRPr="00000000" w14:paraId="00000027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June: Trinity Sunday</w:t>
            </w:r>
          </w:p>
          <w:p w:rsidR="00000000" w:rsidDel="00000000" w:rsidP="00000000" w:rsidRDefault="00000000" w:rsidRPr="00000000" w14:paraId="00000028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 June: Corpus Christi</w:t>
            </w:r>
          </w:p>
          <w:p w:rsidR="00000000" w:rsidDel="00000000" w:rsidP="00000000" w:rsidRDefault="00000000" w:rsidRPr="00000000" w14:paraId="00000029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 June Saints Peter &amp; Paul</w:t>
            </w:r>
          </w:p>
          <w:p w:rsidR="00000000" w:rsidDel="00000000" w:rsidP="00000000" w:rsidRDefault="00000000" w:rsidRPr="00000000" w14:paraId="0000002A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Holy day of 0bligation </w:t>
            </w:r>
          </w:p>
          <w:p w:rsidR="00000000" w:rsidDel="00000000" w:rsidP="00000000" w:rsidRDefault="00000000" w:rsidRPr="00000000" w14:paraId="0000002B">
            <w:pPr>
              <w:pStyle w:val="Title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jo5jnpn88m6x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OTHER FAITHS: ISLAM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95vy8gborl94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Ramadan begins 22nd March</w:t>
            </w:r>
          </w:p>
          <w:p w:rsidR="00000000" w:rsidDel="00000000" w:rsidP="00000000" w:rsidRDefault="00000000" w:rsidRPr="00000000" w14:paraId="0000002E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wxg9xzwn4go" w:id="2"/>
            <w:bookmarkEnd w:id="2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Ramadan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22nd March -21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April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Eid Al Fitr 22nd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l6fl2b9bucd5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19th June - 23rd June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bookmarkStart w:colFirst="0" w:colLast="0" w:name="_heading=h.8wthi6e3ghs7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rtl w:val="0"/>
              </w:rPr>
              <w:t xml:space="preserve">Ramadan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22nd March -21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April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Eid Al Fitr 22nd April</w:t>
            </w:r>
          </w:p>
        </w:tc>
      </w:tr>
      <w:tr>
        <w:trPr>
          <w:cantSplit w:val="0"/>
          <w:trHeight w:val="2026.1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UNIVERSAL CHURCH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3:  Special Places</w:t>
            </w:r>
          </w:p>
          <w:p w:rsidR="00000000" w:rsidDel="00000000" w:rsidP="00000000" w:rsidRDefault="00000000" w:rsidRPr="00000000" w14:paraId="00000036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4:  God’s People</w:t>
            </w:r>
          </w:p>
          <w:p w:rsidR="00000000" w:rsidDel="00000000" w:rsidP="00000000" w:rsidRDefault="00000000" w:rsidRPr="00000000" w14:paraId="00000037">
            <w:pPr>
              <w:pStyle w:val="Title"/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5:  Stewardship</w:t>
            </w:r>
          </w:p>
          <w:p w:rsidR="00000000" w:rsidDel="00000000" w:rsidP="00000000" w:rsidRDefault="00000000" w:rsidRPr="00000000" w14:paraId="00000038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Year 6:  Common Good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0"/>
                <w:szCs w:val="20"/>
                <w:vertAlign w:val="baseline"/>
                <w:rtl w:val="0"/>
              </w:rPr>
              <w:t xml:space="preserve">Difference enriches us. Throughout the world we are all connected to each other, regardless of any differences. The communion of saints reflects the wonderful diversity of human nature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pStyle w:val="Title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June-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Title"/>
              <w:rPr>
                <w:rFonts w:ascii="Comic Sans MS" w:cs="Comic Sans MS" w:eastAsia="Comic Sans MS" w:hAnsi="Comic Sans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vertAlign w:val="baseline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Title"/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Title"/>
              <w:rPr>
                <w:rFonts w:ascii="Comic Sans MS" w:cs="Comic Sans MS" w:eastAsia="Comic Sans MS" w:hAnsi="Comic Sans M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  <w:rtl w:val="0"/>
              </w:rPr>
              <w:t xml:space="preserve">Leavers Mass: </w:t>
            </w:r>
          </w:p>
          <w:p w:rsidR="00000000" w:rsidDel="00000000" w:rsidP="00000000" w:rsidRDefault="00000000" w:rsidRPr="00000000" w14:paraId="00000040">
            <w:pPr>
              <w:pStyle w:val="Title"/>
              <w:rPr>
                <w:rFonts w:ascii="Comic Sans MS" w:cs="Comic Sans MS" w:eastAsia="Comic Sans MS" w:hAnsi="Comic Sans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Title"/>
              <w:rPr>
                <w:rFonts w:ascii="Comic Sans MS" w:cs="Comic Sans MS" w:eastAsia="Comic Sans MS" w:hAnsi="Comic Sans MS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" w:top="144" w:left="431.99999999999994" w:right="144" w:header="142" w:footer="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="276" w:lineRule="auto"/>
    </w:pPr>
    <w:rPr>
      <w:rFonts w:ascii="Calibri" w:cs="Calibri" w:eastAsia="Calibri" w:hAnsi="Calibri"/>
      <w:smallCaps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Engravers MT" w:cs="Engravers MT" w:eastAsia="Engravers MT" w:hAnsi="Engravers MT"/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suppressAutoHyphens w:val="1"/>
      <w:spacing w:after="40" w:before="3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smallCaps w:val="1"/>
      <w:spacing w:val="5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Engravers MT" w:hAnsi="Engravers MT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" w:eastAsia="Calibri" w:hAnsi="Calibri"/>
      <w:smallCaps w:val="1"/>
      <w:spacing w:val="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x73wCNFQDsHH2CD3eqxlOTQUsQ==">AMUW2mW6kdSjNO4X4xfO8vUdNW9Vh1jckvTOqREd4vPkFpYzYiBaRPGJN6Mv5joSe+fy0TqAd2OklSMya86seD3j9qnsfK0jR0nLjHxylkJzvlgaFawSdH2oWz2NfejW1BtJfA22C3a/7s5itsEksDUPpDsoQhw06oSedlOmgv2/uigfajqE7tY50H9RuvJyd8M+1/JM0xkQ6XucmCcv6Dff/4UzYnSydg==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2022-03-23T10:17:00Z</dcterms:created>
  <dc:creator>Authorised User</dc:creator>
</cp:coreProperties>
</file>